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BD207" w14:textId="77777777" w:rsidR="005C540A" w:rsidRPr="002470F6" w:rsidRDefault="005C540A" w:rsidP="005C540A">
      <w:pPr>
        <w:pStyle w:val="Titel"/>
        <w:spacing w:after="0" w:line="240" w:lineRule="auto"/>
        <w:rPr>
          <w:rFonts w:ascii="Arial" w:hAnsi="Arial" w:cs="Arial"/>
          <w:sz w:val="30"/>
          <w:szCs w:val="30"/>
          <w:lang w:val="en-GB"/>
        </w:rPr>
      </w:pPr>
      <w:r w:rsidRPr="002470F6">
        <w:rPr>
          <w:rFonts w:ascii="Arial" w:hAnsi="Arial" w:cs="Arial"/>
          <w:sz w:val="30"/>
          <w:szCs w:val="30"/>
          <w:lang w:val="en-GB"/>
        </w:rPr>
        <w:t>Declarations</w:t>
      </w:r>
    </w:p>
    <w:p w14:paraId="32554CB5" w14:textId="77777777" w:rsidR="005C540A" w:rsidRPr="002470F6" w:rsidRDefault="005C540A" w:rsidP="005C540A">
      <w:pPr>
        <w:pStyle w:val="Titel"/>
        <w:spacing w:after="0" w:line="240" w:lineRule="auto"/>
        <w:rPr>
          <w:rFonts w:ascii="Arial" w:hAnsi="Arial" w:cs="Arial"/>
          <w:b w:val="0"/>
          <w:sz w:val="21"/>
          <w:szCs w:val="21"/>
          <w:lang w:val="en-GB"/>
        </w:rPr>
      </w:pPr>
    </w:p>
    <w:p w14:paraId="0D6C8064" w14:textId="491220A1" w:rsidR="005C540A" w:rsidRPr="002470F6" w:rsidRDefault="005C540A" w:rsidP="005C540A">
      <w:pPr>
        <w:pStyle w:val="Titel"/>
        <w:spacing w:after="0" w:line="240" w:lineRule="auto"/>
        <w:rPr>
          <w:rFonts w:ascii="Arial" w:hAnsi="Arial" w:cs="Arial"/>
          <w:b w:val="0"/>
          <w:sz w:val="21"/>
          <w:szCs w:val="21"/>
          <w:lang w:val="en-GB"/>
        </w:rPr>
      </w:pPr>
      <w:r w:rsidRPr="002470F6">
        <w:rPr>
          <w:rFonts w:ascii="Arial" w:hAnsi="Arial" w:cs="Arial"/>
          <w:b w:val="0"/>
          <w:sz w:val="21"/>
          <w:szCs w:val="21"/>
          <w:lang w:val="en-GB"/>
        </w:rPr>
        <w:t>In addition to the agreement</w:t>
      </w:r>
      <w:r w:rsidR="002470F6">
        <w:rPr>
          <w:rFonts w:ascii="Arial" w:hAnsi="Arial" w:cs="Arial"/>
          <w:b w:val="0"/>
          <w:sz w:val="21"/>
          <w:szCs w:val="21"/>
          <w:lang w:val="en-GB"/>
        </w:rPr>
        <w:t>,</w:t>
      </w:r>
      <w:bookmarkStart w:id="0" w:name="_GoBack"/>
      <w:bookmarkEnd w:id="0"/>
      <w:r w:rsidRPr="002470F6">
        <w:rPr>
          <w:rFonts w:ascii="Arial" w:hAnsi="Arial" w:cs="Arial"/>
          <w:b w:val="0"/>
          <w:sz w:val="21"/>
          <w:szCs w:val="21"/>
          <w:lang w:val="en-GB"/>
        </w:rPr>
        <w:t xml:space="preserve"> the company partners must fill in up to three of the following declarations: 1A) Declaration on status as </w:t>
      </w:r>
      <w:r w:rsidR="00486CAC" w:rsidRPr="002470F6">
        <w:rPr>
          <w:rFonts w:ascii="Arial" w:hAnsi="Arial" w:cs="Arial"/>
          <w:b w:val="0"/>
          <w:sz w:val="21"/>
          <w:szCs w:val="21"/>
          <w:lang w:val="en-GB"/>
        </w:rPr>
        <w:t>‘an undertaking not in difficulty</w:t>
      </w:r>
      <w:r w:rsidRPr="002470F6">
        <w:rPr>
          <w:rFonts w:ascii="Arial" w:hAnsi="Arial" w:cs="Arial"/>
          <w:b w:val="0"/>
          <w:sz w:val="21"/>
          <w:szCs w:val="21"/>
          <w:lang w:val="en-GB"/>
        </w:rPr>
        <w:t xml:space="preserve">’, 1B) Declaration on </w:t>
      </w:r>
      <w:r w:rsidR="00D63BB6" w:rsidRPr="002470F6">
        <w:rPr>
          <w:rFonts w:ascii="Arial" w:hAnsi="Arial" w:cs="Arial"/>
          <w:b w:val="0"/>
          <w:sz w:val="21"/>
          <w:szCs w:val="21"/>
          <w:lang w:val="en-GB"/>
        </w:rPr>
        <w:t>d</w:t>
      </w:r>
      <w:r w:rsidRPr="002470F6">
        <w:rPr>
          <w:rFonts w:ascii="Arial" w:hAnsi="Arial" w:cs="Arial"/>
          <w:b w:val="0"/>
          <w:sz w:val="21"/>
          <w:szCs w:val="21"/>
          <w:lang w:val="en-GB"/>
        </w:rPr>
        <w:t>e minimis rules of state funding, and 1C) Declaration on status as SME and state funding.</w:t>
      </w:r>
    </w:p>
    <w:p w14:paraId="16863E7E" w14:textId="77777777" w:rsidR="005C540A" w:rsidRPr="002470F6" w:rsidRDefault="005C540A" w:rsidP="005C540A">
      <w:pPr>
        <w:pStyle w:val="Titel"/>
        <w:spacing w:before="0" w:after="0" w:line="240" w:lineRule="auto"/>
        <w:rPr>
          <w:rFonts w:ascii="Arial" w:hAnsi="Arial" w:cs="Arial"/>
          <w:b w:val="0"/>
          <w:sz w:val="21"/>
          <w:szCs w:val="21"/>
          <w:lang w:val="en-GB"/>
        </w:rPr>
      </w:pPr>
    </w:p>
    <w:p w14:paraId="37182A29" w14:textId="6261900F" w:rsidR="005C540A" w:rsidRPr="002470F6" w:rsidRDefault="005C540A" w:rsidP="005C540A">
      <w:pPr>
        <w:pStyle w:val="Titel"/>
        <w:spacing w:before="0" w:after="0" w:line="240" w:lineRule="auto"/>
        <w:rPr>
          <w:rFonts w:ascii="Arial" w:hAnsi="Arial" w:cs="Arial"/>
          <w:b w:val="0"/>
          <w:sz w:val="21"/>
          <w:szCs w:val="21"/>
          <w:lang w:val="en-GB"/>
        </w:rPr>
      </w:pPr>
      <w:r w:rsidRPr="002470F6">
        <w:rPr>
          <w:rFonts w:ascii="Arial" w:hAnsi="Arial" w:cs="Arial"/>
          <w:b w:val="0"/>
          <w:sz w:val="21"/>
          <w:szCs w:val="21"/>
          <w:lang w:val="en-GB"/>
        </w:rPr>
        <w:t xml:space="preserve">All companies must fill in 1A, companies that apply </w:t>
      </w:r>
      <w:r w:rsidR="008B25C7" w:rsidRPr="002470F6">
        <w:rPr>
          <w:rFonts w:ascii="Arial" w:hAnsi="Arial" w:cs="Arial"/>
          <w:b w:val="0"/>
          <w:sz w:val="21"/>
          <w:szCs w:val="21"/>
          <w:lang w:val="en-GB"/>
        </w:rPr>
        <w:t xml:space="preserve">for </w:t>
      </w:r>
      <w:r w:rsidR="008763B1" w:rsidRPr="002470F6">
        <w:rPr>
          <w:rFonts w:ascii="Arial" w:hAnsi="Arial" w:cs="Arial"/>
          <w:b w:val="0"/>
          <w:sz w:val="21"/>
          <w:szCs w:val="21"/>
          <w:lang w:val="en-GB"/>
        </w:rPr>
        <w:t>de minimis</w:t>
      </w:r>
      <w:r w:rsidRPr="002470F6">
        <w:rPr>
          <w:rFonts w:ascii="Arial" w:hAnsi="Arial" w:cs="Arial"/>
          <w:b w:val="0"/>
          <w:sz w:val="21"/>
          <w:szCs w:val="21"/>
          <w:lang w:val="en-GB"/>
        </w:rPr>
        <w:t xml:space="preserve"> in the budget fills in 1B, and all SME’s fill in 1C.</w:t>
      </w:r>
    </w:p>
    <w:p w14:paraId="35163E30" w14:textId="77777777" w:rsidR="005C540A" w:rsidRPr="002470F6" w:rsidRDefault="005C540A" w:rsidP="00D610A5">
      <w:pPr>
        <w:pStyle w:val="Titel"/>
        <w:spacing w:before="0" w:after="120"/>
        <w:rPr>
          <w:rFonts w:ascii="Arial" w:hAnsi="Arial" w:cs="Arial"/>
          <w:sz w:val="21"/>
          <w:szCs w:val="21"/>
          <w:lang w:val="en-GB"/>
        </w:rPr>
      </w:pPr>
    </w:p>
    <w:p w14:paraId="315C825E" w14:textId="77777777" w:rsidR="005C540A" w:rsidRPr="002470F6" w:rsidRDefault="005C540A">
      <w:pPr>
        <w:spacing w:line="260" w:lineRule="atLeast"/>
        <w:rPr>
          <w:rFonts w:ascii="Calibri" w:eastAsiaTheme="majorEastAsia" w:hAnsi="Calibri" w:cstheme="majorBidi"/>
          <w:b/>
          <w:kern w:val="28"/>
          <w:sz w:val="20"/>
          <w:szCs w:val="52"/>
          <w:lang w:val="en-GB"/>
        </w:rPr>
      </w:pPr>
      <w:r w:rsidRPr="002470F6">
        <w:rPr>
          <w:rFonts w:ascii="Calibri" w:hAnsi="Calibri"/>
          <w:sz w:val="20"/>
          <w:lang w:val="en-GB"/>
        </w:rPr>
        <w:br w:type="page"/>
      </w:r>
    </w:p>
    <w:p w14:paraId="45021C33" w14:textId="77777777" w:rsidR="00D610A5" w:rsidRPr="002470F6" w:rsidRDefault="00D610A5" w:rsidP="00D610A5">
      <w:pPr>
        <w:pStyle w:val="Titel"/>
        <w:spacing w:before="0" w:after="120"/>
        <w:rPr>
          <w:rFonts w:ascii="Calibri" w:hAnsi="Calibri"/>
          <w:sz w:val="20"/>
          <w:highlight w:val="yellow"/>
          <w:lang w:val="en-GB"/>
        </w:rPr>
      </w:pPr>
      <w:r w:rsidRPr="002470F6">
        <w:rPr>
          <w:rFonts w:ascii="Calibri" w:hAnsi="Calibri"/>
          <w:sz w:val="20"/>
          <w:lang w:val="en-GB"/>
        </w:rPr>
        <w:lastRenderedPageBreak/>
        <w:t xml:space="preserve">1.A </w:t>
      </w:r>
      <w:r w:rsidR="007C5C83" w:rsidRPr="002470F6">
        <w:rPr>
          <w:rFonts w:ascii="Calibri" w:hAnsi="Calibri"/>
          <w:sz w:val="20"/>
          <w:lang w:val="en-GB"/>
        </w:rPr>
        <w:t>Declaration of s</w:t>
      </w:r>
      <w:r w:rsidRPr="002470F6">
        <w:rPr>
          <w:rFonts w:ascii="Calibri" w:hAnsi="Calibri"/>
          <w:sz w:val="20"/>
          <w:lang w:val="en-GB"/>
        </w:rPr>
        <w:t xml:space="preserve">tatus </w:t>
      </w:r>
      <w:r w:rsidR="007C5C83" w:rsidRPr="002470F6">
        <w:rPr>
          <w:rFonts w:ascii="Calibri" w:hAnsi="Calibri"/>
          <w:sz w:val="20"/>
          <w:lang w:val="en-GB"/>
        </w:rPr>
        <w:t>as an undertaking not in difficulty</w:t>
      </w:r>
      <w:r w:rsidRPr="002470F6">
        <w:rPr>
          <w:rFonts w:ascii="Calibri" w:hAnsi="Calibri"/>
          <w:sz w:val="20"/>
          <w:highlight w:val="yellow"/>
          <w:lang w:val="en-GB"/>
        </w:rPr>
        <w:t xml:space="preserve"> </w:t>
      </w:r>
    </w:p>
    <w:p w14:paraId="7D00B860" w14:textId="77777777" w:rsidR="007B3D0B" w:rsidRPr="002470F6" w:rsidRDefault="007B3D0B" w:rsidP="007B3D0B">
      <w:pPr>
        <w:spacing w:line="260" w:lineRule="atLeast"/>
        <w:rPr>
          <w:rFonts w:ascii="Calibri" w:hAnsi="Calibri"/>
          <w:i/>
          <w:sz w:val="16"/>
          <w:szCs w:val="20"/>
          <w:lang w:val="en-GB"/>
        </w:rPr>
      </w:pPr>
      <w:r w:rsidRPr="002470F6">
        <w:rPr>
          <w:rFonts w:ascii="Calibri" w:hAnsi="Calibri"/>
          <w:i/>
          <w:sz w:val="16"/>
          <w:szCs w:val="20"/>
          <w:lang w:val="en-GB"/>
        </w:rPr>
        <w:t xml:space="preserve">The completed form must be printed, dated and signed, then scanned and sent electronically to Innovation Fund Denmark (IFD). </w:t>
      </w:r>
    </w:p>
    <w:p w14:paraId="1FAE31A3" w14:textId="77777777" w:rsidR="00D610A5" w:rsidRPr="002470F6" w:rsidRDefault="00D610A5" w:rsidP="00D610A5">
      <w:pPr>
        <w:rPr>
          <w:sz w:val="20"/>
          <w:highlight w:val="yellow"/>
          <w:lang w:val="en-GB"/>
        </w:rPr>
      </w:pPr>
    </w:p>
    <w:p w14:paraId="78B3104E" w14:textId="77777777" w:rsidR="00D610A5" w:rsidRPr="002470F6" w:rsidRDefault="007C5C83" w:rsidP="00D610A5">
      <w:pPr>
        <w:rPr>
          <w:rFonts w:ascii="Calibri" w:hAnsi="Calibri"/>
          <w:sz w:val="16"/>
          <w:szCs w:val="20"/>
          <w:highlight w:val="yellow"/>
          <w:lang w:val="en-GB"/>
        </w:rPr>
      </w:pPr>
      <w:r w:rsidRPr="002470F6">
        <w:rPr>
          <w:rFonts w:ascii="Calibri" w:hAnsi="Calibri"/>
          <w:sz w:val="16"/>
          <w:szCs w:val="20"/>
          <w:lang w:val="en-GB"/>
        </w:rPr>
        <w:t xml:space="preserve">The declaration concerns the company: </w:t>
      </w:r>
    </w:p>
    <w:tbl>
      <w:tblPr>
        <w:tblStyle w:val="Tabel-Gitter"/>
        <w:tblW w:w="8613" w:type="dxa"/>
        <w:tblCellMar>
          <w:top w:w="170" w:type="dxa"/>
        </w:tblCellMar>
        <w:tblLook w:val="04A0" w:firstRow="1" w:lastRow="0" w:firstColumn="1" w:lastColumn="0" w:noHBand="0" w:noVBand="1"/>
      </w:tblPr>
      <w:tblGrid>
        <w:gridCol w:w="3085"/>
        <w:gridCol w:w="5528"/>
      </w:tblGrid>
      <w:tr w:rsidR="00D610A5" w:rsidRPr="002470F6" w14:paraId="23F9E5BD" w14:textId="77777777" w:rsidTr="008848A3">
        <w:tc>
          <w:tcPr>
            <w:tcW w:w="3085" w:type="dxa"/>
            <w:tcBorders>
              <w:top w:val="nil"/>
              <w:left w:val="nil"/>
              <w:bottom w:val="nil"/>
              <w:right w:val="nil"/>
            </w:tcBorders>
          </w:tcPr>
          <w:p w14:paraId="0885753A" w14:textId="77777777" w:rsidR="00D610A5" w:rsidRPr="002470F6" w:rsidRDefault="007C5C83" w:rsidP="008848A3">
            <w:pPr>
              <w:rPr>
                <w:rFonts w:ascii="Calibri" w:hAnsi="Calibri"/>
                <w:sz w:val="16"/>
                <w:szCs w:val="20"/>
                <w:highlight w:val="yellow"/>
                <w:lang w:val="en-GB"/>
              </w:rPr>
            </w:pPr>
            <w:r w:rsidRPr="002470F6">
              <w:rPr>
                <w:rFonts w:ascii="Calibri" w:hAnsi="Calibri"/>
                <w:sz w:val="16"/>
                <w:szCs w:val="20"/>
                <w:lang w:val="en-GB"/>
              </w:rPr>
              <w:t>Name of the company</w:t>
            </w:r>
            <w:r w:rsidR="00D610A5" w:rsidRPr="002470F6">
              <w:rPr>
                <w:rFonts w:ascii="Calibri" w:hAnsi="Calibri"/>
                <w:sz w:val="16"/>
                <w:szCs w:val="20"/>
                <w:lang w:val="en-GB"/>
              </w:rPr>
              <w:t>:</w:t>
            </w:r>
          </w:p>
        </w:tc>
        <w:tc>
          <w:tcPr>
            <w:tcW w:w="5528" w:type="dxa"/>
            <w:tcBorders>
              <w:top w:val="nil"/>
              <w:left w:val="nil"/>
              <w:bottom w:val="single" w:sz="4" w:space="0" w:color="auto"/>
              <w:right w:val="nil"/>
            </w:tcBorders>
            <w:vAlign w:val="bottom"/>
          </w:tcPr>
          <w:p w14:paraId="02EEF356" w14:textId="77777777" w:rsidR="00D610A5" w:rsidRPr="002470F6" w:rsidRDefault="00D610A5" w:rsidP="008848A3">
            <w:pPr>
              <w:rPr>
                <w:rFonts w:ascii="Calibri" w:hAnsi="Calibri"/>
                <w:sz w:val="16"/>
                <w:szCs w:val="20"/>
                <w:highlight w:val="yellow"/>
                <w:lang w:val="en-GB"/>
              </w:rPr>
            </w:pPr>
          </w:p>
        </w:tc>
      </w:tr>
      <w:tr w:rsidR="00D610A5" w:rsidRPr="002470F6" w14:paraId="02464E31" w14:textId="77777777" w:rsidTr="008848A3">
        <w:trPr>
          <w:trHeight w:val="216"/>
        </w:trPr>
        <w:tc>
          <w:tcPr>
            <w:tcW w:w="3085" w:type="dxa"/>
            <w:tcBorders>
              <w:top w:val="nil"/>
              <w:left w:val="nil"/>
              <w:bottom w:val="nil"/>
              <w:right w:val="nil"/>
            </w:tcBorders>
          </w:tcPr>
          <w:p w14:paraId="44EF3FAE" w14:textId="77777777" w:rsidR="00D610A5" w:rsidRPr="002470F6" w:rsidRDefault="007B3D0B" w:rsidP="008848A3">
            <w:pPr>
              <w:rPr>
                <w:rFonts w:ascii="Calibri" w:hAnsi="Calibri"/>
                <w:sz w:val="16"/>
                <w:szCs w:val="20"/>
                <w:highlight w:val="yellow"/>
                <w:lang w:val="en-GB"/>
              </w:rPr>
            </w:pPr>
            <w:r w:rsidRPr="002470F6">
              <w:rPr>
                <w:rFonts w:ascii="Calibri" w:hAnsi="Calibri" w:cs="Calibri"/>
                <w:sz w:val="16"/>
                <w:szCs w:val="16"/>
                <w:lang w:val="en-GB" w:eastAsia="en-US"/>
              </w:rPr>
              <w:t>The company’s CVR-number</w:t>
            </w:r>
            <w:r w:rsidRPr="002470F6">
              <w:rPr>
                <w:rFonts w:ascii="Calibri" w:hAnsi="Calibri" w:cs="Calibri"/>
                <w:sz w:val="16"/>
                <w:szCs w:val="16"/>
                <w:lang w:val="en-GB"/>
              </w:rPr>
              <w:t>:</w:t>
            </w:r>
            <w:r w:rsidRPr="002470F6">
              <w:rPr>
                <w:rFonts w:ascii="Calibri" w:hAnsi="Calibri" w:cs="Calibri"/>
                <w:sz w:val="16"/>
                <w:szCs w:val="16"/>
                <w:lang w:val="en-GB"/>
              </w:rPr>
              <w:br/>
            </w:r>
            <w:r w:rsidRPr="002470F6">
              <w:rPr>
                <w:rFonts w:ascii="Calibri" w:hAnsi="Calibri" w:cs="Calibri"/>
                <w:sz w:val="14"/>
                <w:szCs w:val="16"/>
                <w:lang w:val="en-GB"/>
              </w:rPr>
              <w:t xml:space="preserve">(or similar identification number if a </w:t>
            </w:r>
            <w:r w:rsidRPr="002470F6">
              <w:rPr>
                <w:rFonts w:ascii="Calibri" w:hAnsi="Calibri" w:cs="Calibri"/>
                <w:sz w:val="14"/>
                <w:szCs w:val="16"/>
                <w:lang w:val="en-GB"/>
              </w:rPr>
              <w:br/>
              <w:t>foreign entity)</w:t>
            </w:r>
          </w:p>
        </w:tc>
        <w:tc>
          <w:tcPr>
            <w:tcW w:w="5528" w:type="dxa"/>
            <w:tcBorders>
              <w:top w:val="single" w:sz="4" w:space="0" w:color="auto"/>
              <w:left w:val="nil"/>
              <w:bottom w:val="single" w:sz="4" w:space="0" w:color="auto"/>
              <w:right w:val="nil"/>
            </w:tcBorders>
            <w:vAlign w:val="bottom"/>
          </w:tcPr>
          <w:p w14:paraId="296AD3A6" w14:textId="77777777" w:rsidR="00D610A5" w:rsidRPr="002470F6" w:rsidRDefault="00D610A5" w:rsidP="008848A3">
            <w:pPr>
              <w:rPr>
                <w:rFonts w:ascii="Calibri" w:hAnsi="Calibri"/>
                <w:sz w:val="16"/>
                <w:szCs w:val="20"/>
                <w:highlight w:val="yellow"/>
                <w:lang w:val="en-GB"/>
              </w:rPr>
            </w:pPr>
          </w:p>
        </w:tc>
      </w:tr>
    </w:tbl>
    <w:p w14:paraId="5E325AD5" w14:textId="77777777" w:rsidR="00D610A5" w:rsidRPr="002470F6" w:rsidRDefault="00D610A5" w:rsidP="00D610A5">
      <w:pPr>
        <w:rPr>
          <w:rFonts w:ascii="Calibri" w:hAnsi="Calibri"/>
          <w:sz w:val="16"/>
          <w:szCs w:val="20"/>
          <w:highlight w:val="yellow"/>
          <w:lang w:val="en-GB"/>
        </w:rPr>
      </w:pPr>
    </w:p>
    <w:p w14:paraId="4CD37D97" w14:textId="77777777" w:rsidR="00D610A5" w:rsidRPr="002470F6" w:rsidRDefault="007C5C83" w:rsidP="00D610A5">
      <w:pPr>
        <w:rPr>
          <w:rFonts w:ascii="Calibri" w:hAnsi="Calibri"/>
          <w:sz w:val="16"/>
          <w:szCs w:val="20"/>
          <w:lang w:val="en-GB"/>
        </w:rPr>
      </w:pPr>
      <w:r w:rsidRPr="002470F6">
        <w:rPr>
          <w:rFonts w:ascii="Calibri" w:hAnsi="Calibri"/>
          <w:sz w:val="16"/>
          <w:szCs w:val="20"/>
          <w:lang w:val="en-GB"/>
        </w:rPr>
        <w:t>and concerns the signing of an Investment agreement with Innovation Fund Denmark for the project</w:t>
      </w:r>
      <w:r w:rsidR="00D610A5" w:rsidRPr="002470F6">
        <w:rPr>
          <w:rFonts w:ascii="Calibri" w:hAnsi="Calibri"/>
          <w:sz w:val="16"/>
          <w:szCs w:val="20"/>
          <w:lang w:val="en-GB"/>
        </w:rPr>
        <w:t>:</w:t>
      </w:r>
    </w:p>
    <w:tbl>
      <w:tblPr>
        <w:tblStyle w:val="Tabel-Gitter"/>
        <w:tblW w:w="8613" w:type="dxa"/>
        <w:tblCellMar>
          <w:top w:w="170" w:type="dxa"/>
        </w:tblCellMar>
        <w:tblLook w:val="04A0" w:firstRow="1" w:lastRow="0" w:firstColumn="1" w:lastColumn="0" w:noHBand="0" w:noVBand="1"/>
      </w:tblPr>
      <w:tblGrid>
        <w:gridCol w:w="3085"/>
        <w:gridCol w:w="5528"/>
      </w:tblGrid>
      <w:tr w:rsidR="00D610A5" w:rsidRPr="002470F6" w14:paraId="4561ED5D" w14:textId="77777777" w:rsidTr="008848A3">
        <w:tc>
          <w:tcPr>
            <w:tcW w:w="3085" w:type="dxa"/>
            <w:tcBorders>
              <w:top w:val="nil"/>
              <w:left w:val="nil"/>
              <w:bottom w:val="nil"/>
              <w:right w:val="nil"/>
            </w:tcBorders>
          </w:tcPr>
          <w:p w14:paraId="6885DD06" w14:textId="77777777" w:rsidR="00D610A5" w:rsidRPr="002470F6" w:rsidRDefault="007C5C83" w:rsidP="008848A3">
            <w:pPr>
              <w:rPr>
                <w:rFonts w:ascii="Calibri" w:hAnsi="Calibri"/>
                <w:sz w:val="16"/>
                <w:szCs w:val="20"/>
                <w:lang w:val="en-GB"/>
              </w:rPr>
            </w:pPr>
            <w:r w:rsidRPr="002470F6">
              <w:rPr>
                <w:rFonts w:ascii="Calibri" w:hAnsi="Calibri"/>
                <w:sz w:val="16"/>
                <w:szCs w:val="20"/>
                <w:lang w:val="en-GB"/>
              </w:rPr>
              <w:t>Project’s acronym</w:t>
            </w:r>
            <w:r w:rsidR="00D610A5" w:rsidRPr="002470F6">
              <w:rPr>
                <w:rFonts w:ascii="Calibri" w:hAnsi="Calibri"/>
                <w:sz w:val="16"/>
                <w:szCs w:val="20"/>
                <w:lang w:val="en-GB"/>
              </w:rPr>
              <w:t>:</w:t>
            </w:r>
          </w:p>
        </w:tc>
        <w:tc>
          <w:tcPr>
            <w:tcW w:w="5528" w:type="dxa"/>
            <w:tcBorders>
              <w:top w:val="nil"/>
              <w:left w:val="nil"/>
              <w:bottom w:val="single" w:sz="4" w:space="0" w:color="auto"/>
              <w:right w:val="nil"/>
            </w:tcBorders>
          </w:tcPr>
          <w:p w14:paraId="727D20D8" w14:textId="77777777" w:rsidR="00D610A5" w:rsidRPr="002470F6" w:rsidRDefault="00D610A5" w:rsidP="008848A3">
            <w:pPr>
              <w:rPr>
                <w:rFonts w:ascii="Calibri" w:hAnsi="Calibri"/>
                <w:sz w:val="16"/>
                <w:szCs w:val="20"/>
                <w:lang w:val="en-GB"/>
              </w:rPr>
            </w:pPr>
          </w:p>
        </w:tc>
      </w:tr>
      <w:tr w:rsidR="00D610A5" w:rsidRPr="002470F6" w14:paraId="3DF5361F" w14:textId="77777777" w:rsidTr="008848A3">
        <w:tc>
          <w:tcPr>
            <w:tcW w:w="3085" w:type="dxa"/>
            <w:tcBorders>
              <w:top w:val="nil"/>
              <w:left w:val="nil"/>
              <w:bottom w:val="nil"/>
              <w:right w:val="nil"/>
            </w:tcBorders>
          </w:tcPr>
          <w:p w14:paraId="58DBDC08" w14:textId="77777777" w:rsidR="00D610A5" w:rsidRPr="002470F6" w:rsidRDefault="007C5C83" w:rsidP="007C5C83">
            <w:pPr>
              <w:rPr>
                <w:rFonts w:ascii="Calibri" w:hAnsi="Calibri"/>
                <w:sz w:val="16"/>
                <w:szCs w:val="20"/>
                <w:lang w:val="en-GB"/>
              </w:rPr>
            </w:pPr>
            <w:r w:rsidRPr="002470F6">
              <w:rPr>
                <w:rFonts w:ascii="Calibri" w:hAnsi="Calibri"/>
                <w:sz w:val="16"/>
                <w:szCs w:val="20"/>
                <w:lang w:val="en-GB"/>
              </w:rPr>
              <w:t>IFD file number</w:t>
            </w:r>
            <w:r w:rsidR="00D610A5" w:rsidRPr="002470F6">
              <w:rPr>
                <w:rFonts w:ascii="Calibri" w:hAnsi="Calibri"/>
                <w:sz w:val="16"/>
                <w:szCs w:val="20"/>
                <w:lang w:val="en-GB"/>
              </w:rPr>
              <w:t>:</w:t>
            </w:r>
          </w:p>
        </w:tc>
        <w:tc>
          <w:tcPr>
            <w:tcW w:w="5528" w:type="dxa"/>
            <w:tcBorders>
              <w:top w:val="single" w:sz="4" w:space="0" w:color="auto"/>
              <w:left w:val="nil"/>
              <w:bottom w:val="single" w:sz="4" w:space="0" w:color="auto"/>
              <w:right w:val="nil"/>
            </w:tcBorders>
          </w:tcPr>
          <w:p w14:paraId="0594F12E" w14:textId="77777777" w:rsidR="00D610A5" w:rsidRPr="002470F6" w:rsidRDefault="00D610A5" w:rsidP="008848A3">
            <w:pPr>
              <w:jc w:val="center"/>
              <w:rPr>
                <w:rFonts w:ascii="Calibri" w:hAnsi="Calibri"/>
                <w:sz w:val="16"/>
                <w:szCs w:val="20"/>
                <w:lang w:val="en-GB"/>
              </w:rPr>
            </w:pPr>
          </w:p>
        </w:tc>
      </w:tr>
    </w:tbl>
    <w:p w14:paraId="032A16E3" w14:textId="77777777" w:rsidR="00D610A5" w:rsidRPr="002470F6" w:rsidRDefault="00D610A5" w:rsidP="00D610A5">
      <w:pPr>
        <w:rPr>
          <w:rFonts w:ascii="Calibri" w:hAnsi="Calibri"/>
          <w:sz w:val="16"/>
          <w:szCs w:val="20"/>
          <w:lang w:val="en-GB"/>
        </w:rPr>
      </w:pPr>
    </w:p>
    <w:p w14:paraId="00BCAADB" w14:textId="77777777" w:rsidR="00D610A5" w:rsidRPr="002470F6" w:rsidRDefault="00D610A5" w:rsidP="00D610A5">
      <w:pPr>
        <w:spacing w:line="260" w:lineRule="atLeast"/>
        <w:rPr>
          <w:rFonts w:ascii="Calibri" w:hAnsi="Calibri"/>
          <w:sz w:val="16"/>
          <w:szCs w:val="20"/>
          <w:lang w:val="en-GB"/>
        </w:rPr>
      </w:pPr>
    </w:p>
    <w:p w14:paraId="60F3435D" w14:textId="77777777" w:rsidR="00D610A5" w:rsidRPr="002470F6" w:rsidRDefault="007C5C83" w:rsidP="006A6B92">
      <w:pPr>
        <w:spacing w:line="260" w:lineRule="atLeast"/>
        <w:rPr>
          <w:rFonts w:ascii="Calibri" w:hAnsi="Calibri"/>
          <w:sz w:val="16"/>
          <w:szCs w:val="20"/>
          <w:lang w:val="en-GB"/>
        </w:rPr>
      </w:pPr>
      <w:r w:rsidRPr="002470F6">
        <w:rPr>
          <w:rFonts w:ascii="Calibri" w:hAnsi="Calibri"/>
          <w:sz w:val="16"/>
          <w:szCs w:val="20"/>
          <w:lang w:val="en-GB"/>
        </w:rPr>
        <w:t>I, the undersigned, who</w:t>
      </w:r>
      <w:r w:rsidR="008763B1" w:rsidRPr="002470F6">
        <w:rPr>
          <w:rFonts w:ascii="Calibri" w:hAnsi="Calibri"/>
          <w:sz w:val="16"/>
          <w:szCs w:val="20"/>
          <w:lang w:val="en-GB"/>
        </w:rPr>
        <w:t xml:space="preserve"> represents and</w:t>
      </w:r>
      <w:r w:rsidRPr="002470F6">
        <w:rPr>
          <w:rFonts w:ascii="Calibri" w:hAnsi="Calibri"/>
          <w:sz w:val="16"/>
          <w:szCs w:val="20"/>
          <w:lang w:val="en-GB"/>
        </w:rPr>
        <w:t xml:space="preserve"> is duly authorised by the above mentioned company, declare </w:t>
      </w:r>
      <w:r w:rsidR="006A6B92" w:rsidRPr="002470F6">
        <w:rPr>
          <w:rFonts w:ascii="Calibri" w:hAnsi="Calibri"/>
          <w:sz w:val="16"/>
          <w:szCs w:val="20"/>
          <w:lang w:val="en-GB"/>
        </w:rPr>
        <w:t>t</w:t>
      </w:r>
      <w:r w:rsidR="007B3D0B" w:rsidRPr="002470F6">
        <w:rPr>
          <w:rFonts w:ascii="Calibri" w:hAnsi="Calibri"/>
          <w:sz w:val="16"/>
          <w:szCs w:val="20"/>
          <w:lang w:val="en-GB"/>
        </w:rPr>
        <w:t xml:space="preserve">hat </w:t>
      </w:r>
      <w:r w:rsidR="008763B1" w:rsidRPr="002470F6">
        <w:rPr>
          <w:rFonts w:ascii="Calibri" w:hAnsi="Calibri"/>
          <w:sz w:val="16"/>
          <w:szCs w:val="20"/>
          <w:lang w:val="en-GB"/>
        </w:rPr>
        <w:t xml:space="preserve">1) </w:t>
      </w:r>
      <w:r w:rsidR="007B3D0B" w:rsidRPr="002470F6">
        <w:rPr>
          <w:rFonts w:ascii="Calibri" w:hAnsi="Calibri"/>
          <w:sz w:val="16"/>
          <w:szCs w:val="20"/>
          <w:lang w:val="en-GB"/>
        </w:rPr>
        <w:t xml:space="preserve">the above company is not an ”undertaking in difficulty” as defined in </w:t>
      </w:r>
      <w:r w:rsidR="007B3D0B" w:rsidRPr="002470F6">
        <w:rPr>
          <w:rFonts w:ascii="Calibri" w:hAnsi="Calibri" w:cs="Calibri"/>
          <w:sz w:val="16"/>
          <w:szCs w:val="20"/>
          <w:lang w:val="en-GB"/>
        </w:rPr>
        <w:t>‘undertaking in difficulty’ in article 2, no. 18 i COMMISSION REGULATION (EU) No. 651/2014 of 17 June 2014</w:t>
      </w:r>
      <w:r w:rsidR="008763B1" w:rsidRPr="002470F6">
        <w:rPr>
          <w:rFonts w:ascii="Calibri" w:hAnsi="Calibri" w:cs="Calibri"/>
          <w:sz w:val="16"/>
          <w:szCs w:val="20"/>
          <w:lang w:val="en-GB"/>
        </w:rPr>
        <w:t>, or 2) was not an undertaking in difficulty 31 December 2019, but was in difficulty between 1 January 2020 and 31 December 2021.</w:t>
      </w:r>
    </w:p>
    <w:p w14:paraId="6F6C3346" w14:textId="06BB920E" w:rsidR="00D610A5" w:rsidRPr="002470F6" w:rsidRDefault="00D610A5" w:rsidP="00D610A5">
      <w:pPr>
        <w:spacing w:line="360" w:lineRule="auto"/>
        <w:rPr>
          <w:rFonts w:ascii="Calibri" w:hAnsi="Calibri"/>
          <w:sz w:val="16"/>
          <w:szCs w:val="20"/>
          <w:lang w:val="en-GB"/>
        </w:rPr>
      </w:pPr>
    </w:p>
    <w:p w14:paraId="64DED8BC" w14:textId="77777777" w:rsidR="00987AED" w:rsidRPr="002470F6" w:rsidRDefault="00987AED" w:rsidP="00D610A5">
      <w:pPr>
        <w:spacing w:line="360" w:lineRule="auto"/>
        <w:rPr>
          <w:rFonts w:ascii="Calibri" w:hAnsi="Calibri"/>
          <w:sz w:val="16"/>
          <w:szCs w:val="20"/>
          <w:lang w:val="en-GB"/>
        </w:rPr>
      </w:pPr>
    </w:p>
    <w:p w14:paraId="24F7F220" w14:textId="77777777" w:rsidR="00D14174" w:rsidRPr="002470F6" w:rsidRDefault="00D14174" w:rsidP="00D610A5">
      <w:pPr>
        <w:spacing w:line="360" w:lineRule="auto"/>
        <w:rPr>
          <w:rFonts w:ascii="Calibri" w:hAnsi="Calibri"/>
          <w:sz w:val="16"/>
          <w:szCs w:val="20"/>
          <w:lang w:val="en-GB"/>
        </w:rPr>
      </w:pPr>
    </w:p>
    <w:tbl>
      <w:tblPr>
        <w:tblStyle w:val="Tabel-Gitter"/>
        <w:tblW w:w="8946" w:type="dxa"/>
        <w:tblLook w:val="04A0" w:firstRow="1" w:lastRow="0" w:firstColumn="1" w:lastColumn="0" w:noHBand="0" w:noVBand="1"/>
      </w:tblPr>
      <w:tblGrid>
        <w:gridCol w:w="2802"/>
        <w:gridCol w:w="1134"/>
        <w:gridCol w:w="5010"/>
      </w:tblGrid>
      <w:tr w:rsidR="00D610A5" w:rsidRPr="002470F6" w14:paraId="48BD78D0" w14:textId="77777777" w:rsidTr="008848A3">
        <w:tc>
          <w:tcPr>
            <w:tcW w:w="2802" w:type="dxa"/>
            <w:tcBorders>
              <w:top w:val="dashed" w:sz="4" w:space="0" w:color="auto"/>
              <w:left w:val="nil"/>
              <w:bottom w:val="nil"/>
              <w:right w:val="nil"/>
            </w:tcBorders>
          </w:tcPr>
          <w:p w14:paraId="57108C77" w14:textId="77777777" w:rsidR="00D610A5" w:rsidRPr="002470F6" w:rsidRDefault="00D610A5" w:rsidP="007B3D0B">
            <w:pPr>
              <w:rPr>
                <w:rFonts w:ascii="Calibri" w:hAnsi="Calibri"/>
                <w:sz w:val="16"/>
                <w:szCs w:val="20"/>
                <w:lang w:val="en-GB"/>
              </w:rPr>
            </w:pPr>
            <w:r w:rsidRPr="002470F6">
              <w:rPr>
                <w:rFonts w:ascii="Calibri" w:hAnsi="Calibri"/>
                <w:i/>
                <w:sz w:val="16"/>
                <w:szCs w:val="20"/>
                <w:lang w:val="en-GB"/>
              </w:rPr>
              <w:t>Dat</w:t>
            </w:r>
            <w:r w:rsidR="007B3D0B" w:rsidRPr="002470F6">
              <w:rPr>
                <w:rFonts w:ascii="Calibri" w:hAnsi="Calibri"/>
                <w:i/>
                <w:sz w:val="16"/>
                <w:szCs w:val="20"/>
                <w:lang w:val="en-GB"/>
              </w:rPr>
              <w:t>e</w:t>
            </w:r>
          </w:p>
        </w:tc>
        <w:tc>
          <w:tcPr>
            <w:tcW w:w="1134" w:type="dxa"/>
            <w:tcBorders>
              <w:top w:val="nil"/>
              <w:left w:val="nil"/>
              <w:bottom w:val="nil"/>
              <w:right w:val="nil"/>
            </w:tcBorders>
          </w:tcPr>
          <w:p w14:paraId="30E99F14" w14:textId="77777777" w:rsidR="00D610A5" w:rsidRPr="002470F6" w:rsidRDefault="00D610A5" w:rsidP="008848A3">
            <w:pPr>
              <w:rPr>
                <w:rFonts w:ascii="Calibri" w:hAnsi="Calibri"/>
                <w:sz w:val="16"/>
                <w:szCs w:val="20"/>
                <w:lang w:val="en-GB"/>
              </w:rPr>
            </w:pPr>
          </w:p>
        </w:tc>
        <w:tc>
          <w:tcPr>
            <w:tcW w:w="5010" w:type="dxa"/>
            <w:tcBorders>
              <w:top w:val="dashed" w:sz="4" w:space="0" w:color="auto"/>
              <w:left w:val="nil"/>
              <w:bottom w:val="nil"/>
              <w:right w:val="nil"/>
            </w:tcBorders>
          </w:tcPr>
          <w:p w14:paraId="0D8880AF" w14:textId="77777777" w:rsidR="00D610A5" w:rsidRPr="002470F6" w:rsidRDefault="007B3D0B" w:rsidP="008848A3">
            <w:pPr>
              <w:rPr>
                <w:rFonts w:ascii="Calibri" w:hAnsi="Calibri"/>
                <w:i/>
                <w:sz w:val="16"/>
                <w:szCs w:val="20"/>
                <w:lang w:val="en-GB"/>
              </w:rPr>
            </w:pPr>
            <w:r w:rsidRPr="002470F6">
              <w:rPr>
                <w:rFonts w:ascii="Calibri" w:hAnsi="Calibri"/>
                <w:i/>
                <w:sz w:val="16"/>
                <w:szCs w:val="20"/>
                <w:lang w:val="en-GB"/>
              </w:rPr>
              <w:t>Signature</w:t>
            </w:r>
          </w:p>
        </w:tc>
      </w:tr>
      <w:tr w:rsidR="00D610A5" w:rsidRPr="002470F6" w14:paraId="2A9EA63F" w14:textId="77777777" w:rsidTr="008848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tblCellMar>
        </w:tblPrEx>
        <w:tc>
          <w:tcPr>
            <w:tcW w:w="2802" w:type="dxa"/>
          </w:tcPr>
          <w:p w14:paraId="27D0A918" w14:textId="77777777" w:rsidR="00D610A5" w:rsidRPr="002470F6" w:rsidRDefault="007B3D0B" w:rsidP="008848A3">
            <w:pPr>
              <w:rPr>
                <w:rFonts w:ascii="Calibri" w:hAnsi="Calibri"/>
                <w:sz w:val="16"/>
                <w:szCs w:val="20"/>
                <w:lang w:val="en-GB"/>
              </w:rPr>
            </w:pPr>
            <w:r w:rsidRPr="002470F6">
              <w:rPr>
                <w:rFonts w:ascii="Calibri" w:hAnsi="Calibri"/>
                <w:sz w:val="16"/>
                <w:szCs w:val="20"/>
                <w:lang w:val="en-GB"/>
              </w:rPr>
              <w:t>Name and position of the signatory</w:t>
            </w:r>
            <w:r w:rsidR="00D610A5" w:rsidRPr="002470F6">
              <w:rPr>
                <w:rFonts w:ascii="Calibri" w:hAnsi="Calibri"/>
                <w:sz w:val="16"/>
                <w:szCs w:val="20"/>
                <w:lang w:val="en-GB"/>
              </w:rPr>
              <w:t>:</w:t>
            </w:r>
          </w:p>
        </w:tc>
        <w:tc>
          <w:tcPr>
            <w:tcW w:w="1134" w:type="dxa"/>
          </w:tcPr>
          <w:p w14:paraId="0AF3B5EB" w14:textId="77777777" w:rsidR="00D610A5" w:rsidRPr="002470F6" w:rsidRDefault="00D610A5" w:rsidP="008848A3">
            <w:pPr>
              <w:rPr>
                <w:rFonts w:ascii="Calibri" w:hAnsi="Calibri"/>
                <w:sz w:val="16"/>
                <w:szCs w:val="20"/>
                <w:lang w:val="en-GB"/>
              </w:rPr>
            </w:pPr>
          </w:p>
        </w:tc>
        <w:tc>
          <w:tcPr>
            <w:tcW w:w="5010" w:type="dxa"/>
            <w:tcBorders>
              <w:bottom w:val="single" w:sz="4" w:space="0" w:color="auto"/>
            </w:tcBorders>
          </w:tcPr>
          <w:p w14:paraId="4296B4B0" w14:textId="77777777" w:rsidR="00D610A5" w:rsidRPr="002470F6" w:rsidRDefault="00D610A5" w:rsidP="008848A3">
            <w:pPr>
              <w:rPr>
                <w:rFonts w:ascii="Calibri" w:hAnsi="Calibri"/>
                <w:sz w:val="16"/>
                <w:szCs w:val="20"/>
                <w:lang w:val="en-GB"/>
              </w:rPr>
            </w:pPr>
          </w:p>
        </w:tc>
      </w:tr>
    </w:tbl>
    <w:p w14:paraId="235C7E5A" w14:textId="77777777" w:rsidR="00D610A5" w:rsidRPr="002470F6" w:rsidRDefault="00D610A5" w:rsidP="00D610A5">
      <w:pPr>
        <w:spacing w:line="360" w:lineRule="auto"/>
        <w:rPr>
          <w:rFonts w:ascii="Calibri" w:hAnsi="Calibri"/>
          <w:sz w:val="20"/>
          <w:szCs w:val="20"/>
          <w:lang w:val="en-GB"/>
        </w:rPr>
      </w:pPr>
    </w:p>
    <w:p w14:paraId="6EAD3FDB" w14:textId="77777777" w:rsidR="00D610A5" w:rsidRPr="002470F6" w:rsidRDefault="00D14174" w:rsidP="00D610A5">
      <w:pPr>
        <w:pStyle w:val="Titel"/>
        <w:spacing w:before="0" w:after="120"/>
        <w:rPr>
          <w:rFonts w:ascii="Calibri" w:hAnsi="Calibri" w:cs="Calibri"/>
          <w:sz w:val="20"/>
          <w:szCs w:val="20"/>
          <w:lang w:val="en-GB"/>
        </w:rPr>
      </w:pPr>
      <w:r w:rsidRPr="002470F6">
        <w:rPr>
          <w:rFonts w:ascii="Calibri" w:hAnsi="Calibri" w:cs="Calibri"/>
          <w:sz w:val="20"/>
          <w:szCs w:val="20"/>
          <w:lang w:val="en-GB"/>
        </w:rPr>
        <w:t>Instructions</w:t>
      </w:r>
      <w:r w:rsidR="00D610A5" w:rsidRPr="002470F6">
        <w:rPr>
          <w:rFonts w:ascii="Calibri" w:hAnsi="Calibri" w:cs="Calibri"/>
          <w:sz w:val="20"/>
          <w:szCs w:val="20"/>
          <w:lang w:val="en-GB"/>
        </w:rPr>
        <w:t xml:space="preserve"> </w:t>
      </w:r>
    </w:p>
    <w:p w14:paraId="0777B2AB" w14:textId="77777777" w:rsidR="00D610A5" w:rsidRPr="002470F6" w:rsidRDefault="00D610A5" w:rsidP="00D610A5">
      <w:pPr>
        <w:rPr>
          <w:rFonts w:ascii="Calibri" w:hAnsi="Calibri" w:cs="Calibri"/>
          <w:sz w:val="16"/>
          <w:szCs w:val="20"/>
          <w:lang w:val="en-GB"/>
        </w:rPr>
      </w:pPr>
      <w:r w:rsidRPr="002470F6">
        <w:rPr>
          <w:rFonts w:ascii="Calibri" w:hAnsi="Calibri" w:cs="Calibri"/>
          <w:sz w:val="16"/>
          <w:szCs w:val="20"/>
          <w:lang w:val="en-GB"/>
        </w:rPr>
        <w:t>Definition</w:t>
      </w:r>
      <w:r w:rsidR="00D14174" w:rsidRPr="002470F6">
        <w:rPr>
          <w:rFonts w:ascii="Calibri" w:hAnsi="Calibri" w:cs="Calibri"/>
          <w:sz w:val="16"/>
          <w:szCs w:val="20"/>
          <w:lang w:val="en-GB"/>
        </w:rPr>
        <w:t xml:space="preserve"> of ‘undertaking in difficulty’</w:t>
      </w:r>
      <w:r w:rsidRPr="002470F6">
        <w:rPr>
          <w:rFonts w:ascii="Calibri" w:hAnsi="Calibri" w:cs="Calibri"/>
          <w:sz w:val="16"/>
          <w:szCs w:val="20"/>
          <w:lang w:val="en-GB"/>
        </w:rPr>
        <w:t xml:space="preserve"> </w:t>
      </w:r>
      <w:r w:rsidR="00D14174" w:rsidRPr="002470F6">
        <w:rPr>
          <w:rFonts w:ascii="Calibri" w:hAnsi="Calibri" w:cs="Calibri"/>
          <w:sz w:val="16"/>
          <w:szCs w:val="20"/>
          <w:lang w:val="en-GB"/>
        </w:rPr>
        <w:t xml:space="preserve">can be found in </w:t>
      </w:r>
      <w:r w:rsidRPr="002470F6">
        <w:rPr>
          <w:rFonts w:ascii="Calibri" w:hAnsi="Calibri" w:cs="Calibri"/>
          <w:sz w:val="16"/>
          <w:szCs w:val="20"/>
          <w:lang w:val="en-GB"/>
        </w:rPr>
        <w:t>arti</w:t>
      </w:r>
      <w:r w:rsidR="00D14174" w:rsidRPr="002470F6">
        <w:rPr>
          <w:rFonts w:ascii="Calibri" w:hAnsi="Calibri" w:cs="Calibri"/>
          <w:sz w:val="16"/>
          <w:szCs w:val="20"/>
          <w:lang w:val="en-GB"/>
        </w:rPr>
        <w:t>c</w:t>
      </w:r>
      <w:r w:rsidRPr="002470F6">
        <w:rPr>
          <w:rFonts w:ascii="Calibri" w:hAnsi="Calibri" w:cs="Calibri"/>
          <w:sz w:val="16"/>
          <w:szCs w:val="20"/>
          <w:lang w:val="en-GB"/>
        </w:rPr>
        <w:t>l</w:t>
      </w:r>
      <w:r w:rsidR="00D14174" w:rsidRPr="002470F6">
        <w:rPr>
          <w:rFonts w:ascii="Calibri" w:hAnsi="Calibri" w:cs="Calibri"/>
          <w:sz w:val="16"/>
          <w:szCs w:val="20"/>
          <w:lang w:val="en-GB"/>
        </w:rPr>
        <w:t>e</w:t>
      </w:r>
      <w:r w:rsidRPr="002470F6">
        <w:rPr>
          <w:rFonts w:ascii="Calibri" w:hAnsi="Calibri" w:cs="Calibri"/>
          <w:sz w:val="16"/>
          <w:szCs w:val="20"/>
          <w:lang w:val="en-GB"/>
        </w:rPr>
        <w:t xml:space="preserve"> 2, n</w:t>
      </w:r>
      <w:r w:rsidR="00D14174" w:rsidRPr="002470F6">
        <w:rPr>
          <w:rFonts w:ascii="Calibri" w:hAnsi="Calibri" w:cs="Calibri"/>
          <w:sz w:val="16"/>
          <w:szCs w:val="20"/>
          <w:lang w:val="en-GB"/>
        </w:rPr>
        <w:t>o</w:t>
      </w:r>
      <w:r w:rsidRPr="002470F6">
        <w:rPr>
          <w:rFonts w:ascii="Calibri" w:hAnsi="Calibri" w:cs="Calibri"/>
          <w:sz w:val="16"/>
          <w:szCs w:val="20"/>
          <w:lang w:val="en-GB"/>
        </w:rPr>
        <w:t>. 18 i</w:t>
      </w:r>
      <w:r w:rsidR="002D3F85" w:rsidRPr="002470F6">
        <w:rPr>
          <w:rFonts w:ascii="Calibri" w:hAnsi="Calibri" w:cs="Calibri"/>
          <w:sz w:val="16"/>
          <w:szCs w:val="20"/>
          <w:lang w:val="en-GB"/>
        </w:rPr>
        <w:t>n</w:t>
      </w:r>
      <w:r w:rsidRPr="002470F6">
        <w:rPr>
          <w:rFonts w:ascii="Calibri" w:hAnsi="Calibri" w:cs="Calibri"/>
          <w:sz w:val="16"/>
          <w:szCs w:val="20"/>
          <w:lang w:val="en-GB"/>
        </w:rPr>
        <w:t xml:space="preserve"> </w:t>
      </w:r>
      <w:r w:rsidR="00D14174" w:rsidRPr="002470F6">
        <w:rPr>
          <w:rFonts w:ascii="Calibri" w:hAnsi="Calibri" w:cs="Calibri"/>
          <w:sz w:val="16"/>
          <w:szCs w:val="20"/>
          <w:lang w:val="en-GB"/>
        </w:rPr>
        <w:t>COMMISSION REGULATION (EU) No</w:t>
      </w:r>
      <w:r w:rsidRPr="002470F6">
        <w:rPr>
          <w:rFonts w:ascii="Calibri" w:hAnsi="Calibri" w:cs="Calibri"/>
          <w:sz w:val="16"/>
          <w:szCs w:val="20"/>
          <w:lang w:val="en-GB"/>
        </w:rPr>
        <w:t xml:space="preserve">. 651/2014 </w:t>
      </w:r>
      <w:r w:rsidR="00D14174" w:rsidRPr="002470F6">
        <w:rPr>
          <w:rFonts w:ascii="Calibri" w:hAnsi="Calibri" w:cs="Calibri"/>
          <w:sz w:val="16"/>
          <w:szCs w:val="20"/>
          <w:lang w:val="en-GB"/>
        </w:rPr>
        <w:t>of 17</w:t>
      </w:r>
      <w:r w:rsidR="007C5C83" w:rsidRPr="002470F6">
        <w:rPr>
          <w:rFonts w:ascii="Calibri" w:hAnsi="Calibri" w:cs="Calibri"/>
          <w:sz w:val="16"/>
          <w:szCs w:val="20"/>
          <w:lang w:val="en-GB"/>
        </w:rPr>
        <w:t xml:space="preserve"> J</w:t>
      </w:r>
      <w:r w:rsidRPr="002470F6">
        <w:rPr>
          <w:rFonts w:ascii="Calibri" w:hAnsi="Calibri" w:cs="Calibri"/>
          <w:sz w:val="16"/>
          <w:szCs w:val="20"/>
          <w:lang w:val="en-GB"/>
        </w:rPr>
        <w:t>un</w:t>
      </w:r>
      <w:r w:rsidR="00D14174" w:rsidRPr="002470F6">
        <w:rPr>
          <w:rFonts w:ascii="Calibri" w:hAnsi="Calibri" w:cs="Calibri"/>
          <w:sz w:val="16"/>
          <w:szCs w:val="20"/>
          <w:lang w:val="en-GB"/>
        </w:rPr>
        <w:t>e</w:t>
      </w:r>
      <w:r w:rsidRPr="002470F6">
        <w:rPr>
          <w:rFonts w:ascii="Calibri" w:hAnsi="Calibri" w:cs="Calibri"/>
          <w:sz w:val="16"/>
          <w:szCs w:val="20"/>
          <w:lang w:val="en-GB"/>
        </w:rPr>
        <w:t xml:space="preserve"> 2014. </w:t>
      </w:r>
    </w:p>
    <w:p w14:paraId="160DF236" w14:textId="77777777" w:rsidR="00D610A5" w:rsidRPr="002470F6" w:rsidRDefault="00D610A5" w:rsidP="00D610A5">
      <w:pPr>
        <w:rPr>
          <w:rFonts w:ascii="Calibri" w:hAnsi="Calibri" w:cs="Calibri"/>
          <w:sz w:val="16"/>
          <w:szCs w:val="20"/>
          <w:lang w:val="en-GB"/>
        </w:rPr>
      </w:pPr>
    </w:p>
    <w:p w14:paraId="3011BBEA" w14:textId="77777777" w:rsidR="00D14174" w:rsidRPr="002470F6" w:rsidRDefault="00D14174" w:rsidP="00D14174">
      <w:pPr>
        <w:rPr>
          <w:rFonts w:ascii="Calibri" w:hAnsi="Calibri" w:cs="Calibri"/>
          <w:sz w:val="16"/>
          <w:szCs w:val="20"/>
          <w:lang w:val="en-GB"/>
        </w:rPr>
      </w:pPr>
      <w:r w:rsidRPr="002470F6">
        <w:rPr>
          <w:rFonts w:ascii="Calibri" w:hAnsi="Calibri" w:cs="Calibri"/>
          <w:sz w:val="16"/>
          <w:szCs w:val="20"/>
          <w:lang w:val="en-GB"/>
        </w:rPr>
        <w:t>‘</w:t>
      </w:r>
      <w:r w:rsidR="00FA1F32" w:rsidRPr="002470F6">
        <w:rPr>
          <w:rFonts w:ascii="Calibri" w:hAnsi="Calibri" w:cs="Calibri"/>
          <w:sz w:val="16"/>
          <w:szCs w:val="20"/>
          <w:lang w:val="en-GB"/>
        </w:rPr>
        <w:t>U</w:t>
      </w:r>
      <w:r w:rsidRPr="002470F6">
        <w:rPr>
          <w:rFonts w:ascii="Calibri" w:hAnsi="Calibri" w:cs="Calibri"/>
          <w:sz w:val="16"/>
          <w:szCs w:val="20"/>
          <w:lang w:val="en-GB"/>
        </w:rPr>
        <w:t xml:space="preserve">ndertaking in difficulty’ means an undertaking in respect of which at least one of the following circumstances occurs: </w:t>
      </w:r>
    </w:p>
    <w:p w14:paraId="3362BF9F" w14:textId="77777777" w:rsidR="00D14174" w:rsidRPr="002470F6" w:rsidRDefault="00D14174" w:rsidP="00D14174">
      <w:pPr>
        <w:rPr>
          <w:rFonts w:ascii="Calibri" w:hAnsi="Calibri" w:cs="Calibri"/>
          <w:sz w:val="16"/>
          <w:szCs w:val="20"/>
          <w:lang w:val="en-GB"/>
        </w:rPr>
      </w:pPr>
    </w:p>
    <w:p w14:paraId="6E5E18C4" w14:textId="7042D118" w:rsidR="00D14174" w:rsidRPr="002470F6" w:rsidRDefault="00D14174" w:rsidP="00561F89">
      <w:pPr>
        <w:pStyle w:val="Listeafsnit"/>
        <w:numPr>
          <w:ilvl w:val="0"/>
          <w:numId w:val="23"/>
        </w:numPr>
        <w:spacing w:after="240"/>
        <w:rPr>
          <w:rFonts w:ascii="Calibri" w:hAnsi="Calibri" w:cs="Calibri"/>
          <w:sz w:val="14"/>
          <w:szCs w:val="20"/>
          <w:lang w:val="en-GB"/>
        </w:rPr>
      </w:pPr>
      <w:r w:rsidRPr="002470F6">
        <w:rPr>
          <w:rFonts w:ascii="Calibri" w:hAnsi="Calibri" w:cs="Calibri"/>
          <w:sz w:val="14"/>
          <w:szCs w:val="20"/>
          <w:lang w:val="en-GB"/>
        </w:rPr>
        <w:t>In the case of a limited liability company (other than an SME that has been in existence for less than three years or, for the purposes of eligibility for risk finance aid, an SME within 7 years from its first commercial sale that qualifies for risk finance investments following due diligence by the selected financial intermediary), where more than half of its subscribed share capital has disappeared as a result of accumulated losses. This is the case when deduction of accumulated losses from reserves (and all other elements generally considered as part of the own funds of the company) leads to a negative cumulative amount that exceeds half of the subscribed share capital. For the purposes of this provision, ‘limited liability company’ refers in particular to the types of company mentioned in Annex I of Directive 2013/34/EU</w:t>
      </w:r>
      <w:r w:rsidR="00D44103" w:rsidRPr="002470F6">
        <w:rPr>
          <w:rStyle w:val="Fodnotehenvisning"/>
          <w:rFonts w:ascii="Calibri" w:hAnsi="Calibri" w:cs="Calibri"/>
          <w:sz w:val="14"/>
          <w:szCs w:val="20"/>
          <w:lang w:val="en-GB"/>
        </w:rPr>
        <w:footnoteReference w:id="1"/>
      </w:r>
      <w:r w:rsidRPr="002470F6">
        <w:rPr>
          <w:rFonts w:ascii="Calibri" w:hAnsi="Calibri" w:cs="Calibri"/>
          <w:sz w:val="14"/>
          <w:szCs w:val="20"/>
          <w:lang w:val="en-GB"/>
        </w:rPr>
        <w:t xml:space="preserve"> and ‘share capital’ includes, where relevant, any share premium.</w:t>
      </w:r>
    </w:p>
    <w:p w14:paraId="575DDEB2" w14:textId="77777777" w:rsidR="00987AED" w:rsidRPr="002470F6" w:rsidRDefault="00987AED" w:rsidP="00561F89">
      <w:pPr>
        <w:pStyle w:val="Listeafsnit"/>
        <w:spacing w:after="240"/>
        <w:rPr>
          <w:rFonts w:ascii="Calibri" w:hAnsi="Calibri" w:cs="Calibri"/>
          <w:sz w:val="14"/>
          <w:szCs w:val="20"/>
          <w:lang w:val="en-GB"/>
        </w:rPr>
      </w:pPr>
    </w:p>
    <w:p w14:paraId="188F8757" w14:textId="619720D6" w:rsidR="00987AED" w:rsidRPr="002470F6" w:rsidRDefault="00D14174" w:rsidP="00D44103">
      <w:pPr>
        <w:pStyle w:val="Listeafsnit"/>
        <w:numPr>
          <w:ilvl w:val="0"/>
          <w:numId w:val="23"/>
        </w:numPr>
        <w:rPr>
          <w:rFonts w:ascii="Calibri" w:hAnsi="Calibri" w:cs="Calibri"/>
          <w:sz w:val="14"/>
          <w:szCs w:val="20"/>
          <w:lang w:val="en-GB"/>
        </w:rPr>
      </w:pPr>
      <w:r w:rsidRPr="002470F6">
        <w:rPr>
          <w:rFonts w:ascii="Calibri" w:hAnsi="Calibri" w:cs="Calibri"/>
          <w:sz w:val="14"/>
          <w:szCs w:val="20"/>
          <w:lang w:val="en-GB"/>
        </w:rPr>
        <w:t>In the case of a company where at least some members have unlimited liability for the debt of the company (other than an SME that has been in existence for less than three years or, for the purposes of eligibility for risk finance aid, an SME within 7 years from its first commercial sale that qualifies for risk finance investments following due diligence by the selected financial intermediary), where more than half of its capital as shown in the company accounts has disappeared as a result of accumulated losses. For the purposes of this provision, ‘a company where at least some members have unlimited liability for the debt of the company’ refers in particular to the types of company mentioned in Annex II of Directive 2013/34/EU.</w:t>
      </w:r>
    </w:p>
    <w:p w14:paraId="2EA777B5" w14:textId="77777777" w:rsidR="00987AED" w:rsidRPr="002470F6" w:rsidRDefault="00987AED" w:rsidP="00561F89">
      <w:pPr>
        <w:pStyle w:val="Listeafsnit"/>
        <w:rPr>
          <w:rFonts w:ascii="Calibri" w:hAnsi="Calibri" w:cs="Calibri"/>
          <w:sz w:val="14"/>
          <w:szCs w:val="20"/>
          <w:lang w:val="en-GB"/>
        </w:rPr>
      </w:pPr>
    </w:p>
    <w:p w14:paraId="184B2D9F" w14:textId="5D801A3F" w:rsidR="00987AED" w:rsidRPr="002470F6" w:rsidRDefault="00D14174" w:rsidP="00D44103">
      <w:pPr>
        <w:pStyle w:val="Listeafsnit"/>
        <w:numPr>
          <w:ilvl w:val="0"/>
          <w:numId w:val="23"/>
        </w:numPr>
        <w:rPr>
          <w:rFonts w:ascii="Calibri" w:hAnsi="Calibri" w:cs="Calibri"/>
          <w:sz w:val="14"/>
          <w:szCs w:val="20"/>
          <w:lang w:val="en-GB"/>
        </w:rPr>
      </w:pPr>
      <w:r w:rsidRPr="002470F6">
        <w:rPr>
          <w:rFonts w:ascii="Calibri" w:hAnsi="Calibri" w:cs="Calibri"/>
          <w:sz w:val="14"/>
          <w:szCs w:val="20"/>
          <w:lang w:val="en-GB"/>
        </w:rPr>
        <w:t>Where the undertaking is subject to collective insolvency proceedings or fulfils the criteria under its domestic law for being placed in collective insolvency proceedings at the request of its creditors.</w:t>
      </w:r>
    </w:p>
    <w:p w14:paraId="3706D7D0" w14:textId="77777777" w:rsidR="00987AED" w:rsidRPr="002470F6" w:rsidRDefault="00987AED" w:rsidP="00561F89">
      <w:pPr>
        <w:pStyle w:val="Listeafsnit"/>
        <w:rPr>
          <w:rFonts w:ascii="Calibri" w:hAnsi="Calibri" w:cs="Calibri"/>
          <w:sz w:val="14"/>
          <w:szCs w:val="20"/>
          <w:lang w:val="en-GB"/>
        </w:rPr>
      </w:pPr>
    </w:p>
    <w:p w14:paraId="496AE494" w14:textId="3EE53C2E" w:rsidR="00D14174" w:rsidRPr="002470F6" w:rsidRDefault="00D14174" w:rsidP="00D14174">
      <w:pPr>
        <w:pStyle w:val="Listeafsnit"/>
        <w:numPr>
          <w:ilvl w:val="0"/>
          <w:numId w:val="23"/>
        </w:numPr>
        <w:rPr>
          <w:rFonts w:ascii="Calibri" w:hAnsi="Calibri" w:cs="Calibri"/>
          <w:sz w:val="14"/>
          <w:szCs w:val="20"/>
          <w:lang w:val="en-GB"/>
        </w:rPr>
      </w:pPr>
      <w:r w:rsidRPr="002470F6">
        <w:rPr>
          <w:rFonts w:ascii="Calibri" w:hAnsi="Calibri" w:cs="Calibri"/>
          <w:sz w:val="14"/>
          <w:szCs w:val="20"/>
          <w:lang w:val="en-GB"/>
        </w:rPr>
        <w:t>Where the undertaking has received rescue aid and has not yet reimbursed the loan or terminated the guarantee, or has received restructuring aid and is still subject to a restructuring plan.</w:t>
      </w:r>
    </w:p>
    <w:p w14:paraId="7B428D78" w14:textId="0ABD4AB3" w:rsidR="00987AED" w:rsidRPr="002470F6" w:rsidRDefault="00987AED" w:rsidP="00561F89">
      <w:pPr>
        <w:rPr>
          <w:rFonts w:ascii="Calibri" w:hAnsi="Calibri" w:cs="Calibri"/>
          <w:sz w:val="14"/>
          <w:szCs w:val="20"/>
          <w:lang w:val="en-GB"/>
        </w:rPr>
      </w:pPr>
    </w:p>
    <w:p w14:paraId="24CFEF8A" w14:textId="77777777" w:rsidR="00D14174" w:rsidRPr="002470F6" w:rsidRDefault="00D14174" w:rsidP="00D14174">
      <w:pPr>
        <w:pStyle w:val="Listeafsnit"/>
        <w:numPr>
          <w:ilvl w:val="0"/>
          <w:numId w:val="23"/>
        </w:numPr>
        <w:rPr>
          <w:rFonts w:ascii="Calibri" w:hAnsi="Calibri" w:cs="Calibri"/>
          <w:sz w:val="14"/>
          <w:szCs w:val="20"/>
          <w:lang w:val="en-GB"/>
        </w:rPr>
      </w:pPr>
      <w:r w:rsidRPr="002470F6">
        <w:rPr>
          <w:rFonts w:ascii="Calibri" w:hAnsi="Calibri" w:cs="Calibri"/>
          <w:sz w:val="14"/>
          <w:szCs w:val="20"/>
          <w:lang w:val="en-GB"/>
        </w:rPr>
        <w:t xml:space="preserve">In the case of an undertaking that is not an SME, where, for the past two years: </w:t>
      </w:r>
    </w:p>
    <w:p w14:paraId="58253894" w14:textId="77777777" w:rsidR="00D14174" w:rsidRPr="002470F6" w:rsidRDefault="00D14174" w:rsidP="00561F89">
      <w:pPr>
        <w:pStyle w:val="Listeafsnit"/>
        <w:numPr>
          <w:ilvl w:val="1"/>
          <w:numId w:val="28"/>
        </w:numPr>
        <w:rPr>
          <w:rFonts w:ascii="Calibri" w:hAnsi="Calibri" w:cs="Calibri"/>
          <w:sz w:val="14"/>
          <w:szCs w:val="20"/>
          <w:lang w:val="en-GB"/>
        </w:rPr>
      </w:pPr>
      <w:r w:rsidRPr="002470F6">
        <w:rPr>
          <w:rFonts w:ascii="Calibri" w:hAnsi="Calibri" w:cs="Calibri"/>
          <w:sz w:val="14"/>
          <w:szCs w:val="20"/>
          <w:lang w:val="en-GB"/>
        </w:rPr>
        <w:t>the undertaking's book debt to equity ratio has been greater than 7,5 and</w:t>
      </w:r>
    </w:p>
    <w:p w14:paraId="26F86F7E" w14:textId="77777777" w:rsidR="006663F5" w:rsidRPr="002470F6" w:rsidRDefault="00D14174" w:rsidP="00561F89">
      <w:pPr>
        <w:pStyle w:val="Listeafsnit"/>
        <w:numPr>
          <w:ilvl w:val="1"/>
          <w:numId w:val="28"/>
        </w:numPr>
        <w:rPr>
          <w:sz w:val="14"/>
          <w:szCs w:val="20"/>
          <w:lang w:val="en-GB"/>
        </w:rPr>
      </w:pPr>
      <w:r w:rsidRPr="002470F6">
        <w:rPr>
          <w:rFonts w:ascii="Calibri" w:hAnsi="Calibri" w:cs="Calibri"/>
          <w:sz w:val="14"/>
          <w:szCs w:val="20"/>
          <w:lang w:val="en-GB"/>
        </w:rPr>
        <w:t>the undertaking's EBITDA interest coverage ratio has been below 1,0.</w:t>
      </w:r>
      <w:r w:rsidR="006663F5" w:rsidRPr="002470F6">
        <w:rPr>
          <w:sz w:val="14"/>
          <w:szCs w:val="20"/>
          <w:lang w:val="en-GB"/>
        </w:rPr>
        <w:t xml:space="preserve"> </w:t>
      </w:r>
    </w:p>
    <w:p w14:paraId="23D9F391" w14:textId="77777777" w:rsidR="00D14174" w:rsidRPr="002470F6" w:rsidRDefault="00D14174">
      <w:pPr>
        <w:spacing w:line="260" w:lineRule="atLeast"/>
        <w:rPr>
          <w:sz w:val="16"/>
          <w:szCs w:val="20"/>
          <w:lang w:val="en-GB"/>
        </w:rPr>
      </w:pPr>
    </w:p>
    <w:p w14:paraId="7B61BD64" w14:textId="6C5EF9A2" w:rsidR="000561DC" w:rsidRPr="002470F6" w:rsidRDefault="00D14174" w:rsidP="00D610A5">
      <w:pPr>
        <w:pStyle w:val="Titel"/>
        <w:spacing w:before="0" w:after="120"/>
        <w:rPr>
          <w:rFonts w:ascii="Calibri" w:hAnsi="Calibri"/>
          <w:sz w:val="20"/>
          <w:lang w:val="en-GB"/>
        </w:rPr>
      </w:pPr>
      <w:r w:rsidRPr="002470F6">
        <w:rPr>
          <w:rFonts w:ascii="Calibri" w:hAnsi="Calibri"/>
          <w:sz w:val="20"/>
          <w:lang w:val="en-GB"/>
        </w:rPr>
        <w:br w:type="column"/>
      </w:r>
      <w:r w:rsidR="00D610A5" w:rsidRPr="002470F6">
        <w:rPr>
          <w:rFonts w:ascii="Calibri" w:hAnsi="Calibri"/>
          <w:sz w:val="20"/>
          <w:lang w:val="en-GB"/>
        </w:rPr>
        <w:t xml:space="preserve">1.B </w:t>
      </w:r>
      <w:r w:rsidR="007864AE" w:rsidRPr="002470F6">
        <w:rPr>
          <w:rFonts w:ascii="Calibri" w:hAnsi="Calibri"/>
          <w:sz w:val="20"/>
          <w:lang w:val="en-GB"/>
        </w:rPr>
        <w:t>Solemn declaration</w:t>
      </w:r>
      <w:r w:rsidR="00D610A5" w:rsidRPr="002470F6">
        <w:rPr>
          <w:rFonts w:ascii="Calibri" w:hAnsi="Calibri"/>
          <w:sz w:val="20"/>
          <w:lang w:val="en-GB"/>
        </w:rPr>
        <w:t xml:space="preserve"> </w:t>
      </w:r>
      <w:r w:rsidR="007864AE" w:rsidRPr="002470F6">
        <w:rPr>
          <w:rFonts w:ascii="Calibri" w:hAnsi="Calibri"/>
          <w:sz w:val="20"/>
          <w:lang w:val="en-GB"/>
        </w:rPr>
        <w:t>of</w:t>
      </w:r>
      <w:r w:rsidR="00D610A5" w:rsidRPr="002470F6">
        <w:rPr>
          <w:rFonts w:ascii="Calibri" w:hAnsi="Calibri"/>
          <w:sz w:val="20"/>
          <w:lang w:val="en-GB"/>
        </w:rPr>
        <w:t xml:space="preserve"> </w:t>
      </w:r>
      <w:r w:rsidR="008B25C7" w:rsidRPr="002470F6">
        <w:rPr>
          <w:rFonts w:ascii="Calibri" w:hAnsi="Calibri"/>
          <w:sz w:val="20"/>
          <w:lang w:val="en-GB"/>
        </w:rPr>
        <w:t>receiving</w:t>
      </w:r>
      <w:r w:rsidR="007864AE" w:rsidRPr="002470F6">
        <w:rPr>
          <w:rFonts w:ascii="Calibri" w:hAnsi="Calibri"/>
          <w:sz w:val="20"/>
          <w:lang w:val="en-GB"/>
        </w:rPr>
        <w:t xml:space="preserve"> </w:t>
      </w:r>
      <w:r w:rsidR="006A6B92" w:rsidRPr="002470F6">
        <w:rPr>
          <w:rFonts w:ascii="Calibri" w:hAnsi="Calibri"/>
          <w:sz w:val="20"/>
          <w:lang w:val="en-GB"/>
        </w:rPr>
        <w:t>de mini</w:t>
      </w:r>
      <w:r w:rsidR="00D610A5" w:rsidRPr="002470F6">
        <w:rPr>
          <w:rFonts w:ascii="Calibri" w:hAnsi="Calibri"/>
          <w:sz w:val="20"/>
          <w:lang w:val="en-GB"/>
        </w:rPr>
        <w:t xml:space="preserve">mis </w:t>
      </w:r>
      <w:r w:rsidR="007864AE" w:rsidRPr="002470F6">
        <w:rPr>
          <w:rFonts w:ascii="Calibri" w:hAnsi="Calibri"/>
          <w:sz w:val="20"/>
          <w:lang w:val="en-GB"/>
        </w:rPr>
        <w:t xml:space="preserve">aid </w:t>
      </w:r>
    </w:p>
    <w:p w14:paraId="54612A8C" w14:textId="32D04830" w:rsidR="00762E80" w:rsidRPr="002470F6" w:rsidRDefault="006A6B92" w:rsidP="007B3D0B">
      <w:pPr>
        <w:spacing w:line="260" w:lineRule="atLeast"/>
        <w:rPr>
          <w:rFonts w:ascii="Calibri" w:hAnsi="Calibri"/>
          <w:i/>
          <w:sz w:val="16"/>
          <w:szCs w:val="20"/>
          <w:lang w:val="en-GB"/>
        </w:rPr>
      </w:pPr>
      <w:r w:rsidRPr="002470F6">
        <w:rPr>
          <w:rFonts w:ascii="Calibri" w:hAnsi="Calibri"/>
          <w:i/>
          <w:sz w:val="16"/>
          <w:lang w:val="en-GB"/>
        </w:rPr>
        <w:t xml:space="preserve"> </w:t>
      </w:r>
      <w:r w:rsidR="00762E80" w:rsidRPr="002470F6">
        <w:rPr>
          <w:rFonts w:ascii="Calibri" w:hAnsi="Calibri"/>
          <w:i/>
          <w:sz w:val="16"/>
          <w:lang w:val="en-GB"/>
        </w:rPr>
        <w:t>F</w:t>
      </w:r>
      <w:r w:rsidR="000561DC" w:rsidRPr="002470F6">
        <w:rPr>
          <w:rFonts w:ascii="Calibri" w:hAnsi="Calibri"/>
          <w:i/>
          <w:sz w:val="16"/>
          <w:lang w:val="en-GB"/>
        </w:rPr>
        <w:t xml:space="preserve">ill in according to section </w:t>
      </w:r>
      <w:r w:rsidR="008B25C7" w:rsidRPr="002470F6">
        <w:rPr>
          <w:rFonts w:ascii="Calibri" w:hAnsi="Calibri"/>
          <w:i/>
          <w:sz w:val="16"/>
          <w:lang w:val="en-GB"/>
        </w:rPr>
        <w:t>1.</w:t>
      </w:r>
      <w:r w:rsidR="000561DC" w:rsidRPr="002470F6">
        <w:rPr>
          <w:rFonts w:ascii="Calibri" w:hAnsi="Calibri"/>
          <w:i/>
          <w:sz w:val="16"/>
          <w:lang w:val="en-GB"/>
        </w:rPr>
        <w:t>3</w:t>
      </w:r>
      <w:r w:rsidR="008B25C7" w:rsidRPr="002470F6">
        <w:rPr>
          <w:rFonts w:ascii="Calibri" w:hAnsi="Calibri"/>
          <w:i/>
          <w:sz w:val="16"/>
          <w:lang w:val="en-GB"/>
        </w:rPr>
        <w:t xml:space="preserve"> and 1.4</w:t>
      </w:r>
      <w:r w:rsidR="00D0422E" w:rsidRPr="002470F6">
        <w:rPr>
          <w:rFonts w:ascii="Calibri" w:hAnsi="Calibri"/>
          <w:i/>
          <w:sz w:val="16"/>
          <w:lang w:val="en-GB"/>
        </w:rPr>
        <w:t xml:space="preserve"> </w:t>
      </w:r>
      <w:r w:rsidR="000561DC" w:rsidRPr="002470F6">
        <w:rPr>
          <w:rFonts w:ascii="Calibri" w:hAnsi="Calibri"/>
          <w:i/>
          <w:sz w:val="16"/>
          <w:lang w:val="en-GB"/>
        </w:rPr>
        <w:t xml:space="preserve">in </w:t>
      </w:r>
      <w:r w:rsidR="00D0422E" w:rsidRPr="002470F6">
        <w:rPr>
          <w:rFonts w:ascii="Calibri" w:hAnsi="Calibri"/>
          <w:i/>
          <w:sz w:val="16"/>
          <w:lang w:val="en-GB"/>
        </w:rPr>
        <w:t>Guidelines:</w:t>
      </w:r>
      <w:r w:rsidR="00D0422E" w:rsidRPr="002470F6">
        <w:rPr>
          <w:rFonts w:ascii="Calibri" w:hAnsi="Calibri"/>
          <w:b/>
          <w:i/>
          <w:sz w:val="16"/>
          <w:lang w:val="en-GB"/>
        </w:rPr>
        <w:t xml:space="preserve"> </w:t>
      </w:r>
      <w:r w:rsidR="000561DC" w:rsidRPr="002470F6">
        <w:rPr>
          <w:rFonts w:ascii="Calibri" w:hAnsi="Calibri"/>
          <w:i/>
          <w:sz w:val="16"/>
          <w:lang w:val="en-GB"/>
        </w:rPr>
        <w:t>Grand Solutions</w:t>
      </w:r>
      <w:r w:rsidR="00762E80" w:rsidRPr="002470F6">
        <w:rPr>
          <w:rFonts w:ascii="Calibri" w:hAnsi="Calibri"/>
          <w:b/>
          <w:i/>
          <w:sz w:val="16"/>
          <w:lang w:val="en-GB"/>
        </w:rPr>
        <w:t xml:space="preserve">. </w:t>
      </w:r>
    </w:p>
    <w:p w14:paraId="25A41378" w14:textId="4B0D32C2" w:rsidR="007B3D0B" w:rsidRPr="002470F6" w:rsidRDefault="007B3D0B" w:rsidP="007B3D0B">
      <w:pPr>
        <w:spacing w:line="260" w:lineRule="atLeast"/>
        <w:rPr>
          <w:rFonts w:ascii="Calibri" w:hAnsi="Calibri"/>
          <w:i/>
          <w:sz w:val="16"/>
          <w:szCs w:val="20"/>
          <w:lang w:val="en-GB"/>
        </w:rPr>
      </w:pPr>
      <w:r w:rsidRPr="002470F6">
        <w:rPr>
          <w:rFonts w:ascii="Calibri" w:hAnsi="Calibri"/>
          <w:i/>
          <w:sz w:val="16"/>
          <w:szCs w:val="20"/>
          <w:lang w:val="en-GB"/>
        </w:rPr>
        <w:t xml:space="preserve">The completed form must be printed, dated and signed, then scanned and sent electronically to Innovation Fund Denmark (IFD). </w:t>
      </w:r>
    </w:p>
    <w:p w14:paraId="228BB3BE" w14:textId="77777777" w:rsidR="00D610A5" w:rsidRPr="002470F6" w:rsidRDefault="00D610A5" w:rsidP="00D610A5">
      <w:pPr>
        <w:rPr>
          <w:i/>
          <w:sz w:val="20"/>
          <w:lang w:val="en-GB"/>
        </w:rPr>
      </w:pPr>
    </w:p>
    <w:p w14:paraId="647B4EFF" w14:textId="77777777" w:rsidR="00D610A5" w:rsidRPr="002470F6" w:rsidRDefault="000561DC" w:rsidP="00D610A5">
      <w:pPr>
        <w:rPr>
          <w:rFonts w:ascii="Calibri" w:hAnsi="Calibri"/>
          <w:sz w:val="16"/>
          <w:szCs w:val="20"/>
          <w:lang w:val="en-GB"/>
        </w:rPr>
      </w:pPr>
      <w:r w:rsidRPr="002470F6">
        <w:rPr>
          <w:rFonts w:ascii="Calibri" w:hAnsi="Calibri"/>
          <w:sz w:val="16"/>
          <w:szCs w:val="20"/>
          <w:lang w:val="en-GB"/>
        </w:rPr>
        <w:t>The declaration concerns the company</w:t>
      </w:r>
      <w:r w:rsidR="00D610A5" w:rsidRPr="002470F6">
        <w:rPr>
          <w:rFonts w:ascii="Calibri" w:hAnsi="Calibri"/>
          <w:sz w:val="16"/>
          <w:szCs w:val="20"/>
          <w:lang w:val="en-GB"/>
        </w:rPr>
        <w:t>:</w:t>
      </w:r>
    </w:p>
    <w:tbl>
      <w:tblPr>
        <w:tblStyle w:val="Tabel-Gitter"/>
        <w:tblW w:w="8613" w:type="dxa"/>
        <w:tblCellMar>
          <w:top w:w="170" w:type="dxa"/>
        </w:tblCellMar>
        <w:tblLook w:val="04A0" w:firstRow="1" w:lastRow="0" w:firstColumn="1" w:lastColumn="0" w:noHBand="0" w:noVBand="1"/>
      </w:tblPr>
      <w:tblGrid>
        <w:gridCol w:w="3085"/>
        <w:gridCol w:w="5528"/>
      </w:tblGrid>
      <w:tr w:rsidR="00D610A5" w:rsidRPr="002470F6" w14:paraId="39B83784" w14:textId="77777777" w:rsidTr="008848A3">
        <w:tc>
          <w:tcPr>
            <w:tcW w:w="3085" w:type="dxa"/>
            <w:tcBorders>
              <w:top w:val="nil"/>
              <w:left w:val="nil"/>
              <w:bottom w:val="nil"/>
              <w:right w:val="nil"/>
            </w:tcBorders>
          </w:tcPr>
          <w:p w14:paraId="699277B5" w14:textId="77777777" w:rsidR="00D610A5" w:rsidRPr="002470F6" w:rsidRDefault="000561DC" w:rsidP="008848A3">
            <w:pPr>
              <w:rPr>
                <w:rFonts w:ascii="Calibri" w:hAnsi="Calibri"/>
                <w:sz w:val="16"/>
                <w:szCs w:val="20"/>
                <w:lang w:val="en-GB"/>
              </w:rPr>
            </w:pPr>
            <w:r w:rsidRPr="002470F6">
              <w:rPr>
                <w:rFonts w:ascii="Calibri" w:hAnsi="Calibri"/>
                <w:sz w:val="16"/>
                <w:szCs w:val="20"/>
                <w:lang w:val="en-GB"/>
              </w:rPr>
              <w:t>Name of the company</w:t>
            </w:r>
            <w:r w:rsidR="00D610A5" w:rsidRPr="002470F6">
              <w:rPr>
                <w:rFonts w:ascii="Calibri" w:hAnsi="Calibri"/>
                <w:sz w:val="16"/>
                <w:szCs w:val="20"/>
                <w:lang w:val="en-GB"/>
              </w:rPr>
              <w:t>:</w:t>
            </w:r>
          </w:p>
        </w:tc>
        <w:tc>
          <w:tcPr>
            <w:tcW w:w="5528" w:type="dxa"/>
            <w:tcBorders>
              <w:top w:val="nil"/>
              <w:left w:val="nil"/>
              <w:bottom w:val="single" w:sz="4" w:space="0" w:color="auto"/>
              <w:right w:val="nil"/>
            </w:tcBorders>
            <w:vAlign w:val="bottom"/>
          </w:tcPr>
          <w:p w14:paraId="33074A40" w14:textId="77777777" w:rsidR="00D610A5" w:rsidRPr="002470F6" w:rsidRDefault="00D610A5" w:rsidP="008848A3">
            <w:pPr>
              <w:rPr>
                <w:rFonts w:ascii="Calibri" w:hAnsi="Calibri"/>
                <w:sz w:val="16"/>
                <w:szCs w:val="20"/>
                <w:lang w:val="en-GB"/>
              </w:rPr>
            </w:pPr>
          </w:p>
        </w:tc>
      </w:tr>
      <w:tr w:rsidR="00D610A5" w:rsidRPr="002470F6" w14:paraId="49F28882" w14:textId="77777777" w:rsidTr="008848A3">
        <w:trPr>
          <w:trHeight w:val="216"/>
        </w:trPr>
        <w:tc>
          <w:tcPr>
            <w:tcW w:w="3085" w:type="dxa"/>
            <w:tcBorders>
              <w:top w:val="nil"/>
              <w:left w:val="nil"/>
              <w:bottom w:val="nil"/>
              <w:right w:val="nil"/>
            </w:tcBorders>
          </w:tcPr>
          <w:p w14:paraId="6B369A9E" w14:textId="77777777" w:rsidR="00D610A5" w:rsidRPr="002470F6" w:rsidRDefault="000561DC" w:rsidP="000561DC">
            <w:pPr>
              <w:rPr>
                <w:rFonts w:ascii="Calibri" w:hAnsi="Calibri"/>
                <w:sz w:val="16"/>
                <w:szCs w:val="20"/>
                <w:lang w:val="en-GB"/>
              </w:rPr>
            </w:pPr>
            <w:r w:rsidRPr="002470F6">
              <w:rPr>
                <w:rFonts w:ascii="Calibri" w:hAnsi="Calibri" w:cs="Calibri"/>
                <w:sz w:val="16"/>
                <w:szCs w:val="16"/>
                <w:lang w:val="en-GB" w:eastAsia="en-US"/>
              </w:rPr>
              <w:t>The company’s CVR-number</w:t>
            </w:r>
            <w:r w:rsidRPr="002470F6">
              <w:rPr>
                <w:rFonts w:ascii="Calibri" w:hAnsi="Calibri" w:cs="Calibri"/>
                <w:sz w:val="16"/>
                <w:szCs w:val="16"/>
                <w:lang w:val="en-GB"/>
              </w:rPr>
              <w:t>:</w:t>
            </w:r>
            <w:r w:rsidRPr="002470F6">
              <w:rPr>
                <w:rFonts w:ascii="Calibri" w:hAnsi="Calibri" w:cs="Calibri"/>
                <w:sz w:val="16"/>
                <w:szCs w:val="16"/>
                <w:lang w:val="en-GB"/>
              </w:rPr>
              <w:br/>
            </w:r>
            <w:r w:rsidRPr="002470F6">
              <w:rPr>
                <w:rFonts w:ascii="Calibri" w:hAnsi="Calibri" w:cs="Calibri"/>
                <w:sz w:val="14"/>
                <w:szCs w:val="16"/>
                <w:lang w:val="en-GB"/>
              </w:rPr>
              <w:t xml:space="preserve">(or similar identification number if a </w:t>
            </w:r>
            <w:r w:rsidRPr="002470F6">
              <w:rPr>
                <w:rFonts w:ascii="Calibri" w:hAnsi="Calibri" w:cs="Calibri"/>
                <w:sz w:val="14"/>
                <w:szCs w:val="16"/>
                <w:lang w:val="en-GB"/>
              </w:rPr>
              <w:br/>
              <w:t>foreign entity)</w:t>
            </w:r>
          </w:p>
        </w:tc>
        <w:tc>
          <w:tcPr>
            <w:tcW w:w="5528" w:type="dxa"/>
            <w:tcBorders>
              <w:top w:val="single" w:sz="4" w:space="0" w:color="auto"/>
              <w:left w:val="nil"/>
              <w:bottom w:val="single" w:sz="4" w:space="0" w:color="auto"/>
              <w:right w:val="nil"/>
            </w:tcBorders>
            <w:vAlign w:val="bottom"/>
          </w:tcPr>
          <w:p w14:paraId="28D68D2C" w14:textId="77777777" w:rsidR="00D610A5" w:rsidRPr="002470F6" w:rsidRDefault="00D610A5" w:rsidP="008848A3">
            <w:pPr>
              <w:rPr>
                <w:rFonts w:ascii="Calibri" w:hAnsi="Calibri"/>
                <w:sz w:val="16"/>
                <w:szCs w:val="20"/>
                <w:lang w:val="en-GB"/>
              </w:rPr>
            </w:pPr>
          </w:p>
        </w:tc>
      </w:tr>
    </w:tbl>
    <w:p w14:paraId="786BAD8D" w14:textId="77777777" w:rsidR="00D610A5" w:rsidRPr="002470F6" w:rsidRDefault="00D610A5" w:rsidP="00D610A5">
      <w:pPr>
        <w:rPr>
          <w:rFonts w:ascii="Calibri" w:hAnsi="Calibri"/>
          <w:sz w:val="16"/>
          <w:szCs w:val="20"/>
          <w:lang w:val="en-GB"/>
        </w:rPr>
      </w:pPr>
    </w:p>
    <w:p w14:paraId="55EE019E" w14:textId="77777777" w:rsidR="000561DC" w:rsidRPr="002470F6" w:rsidRDefault="000561DC" w:rsidP="000561DC">
      <w:pPr>
        <w:rPr>
          <w:rFonts w:ascii="Calibri" w:hAnsi="Calibri"/>
          <w:sz w:val="16"/>
          <w:szCs w:val="20"/>
          <w:lang w:val="en-GB"/>
        </w:rPr>
      </w:pPr>
      <w:r w:rsidRPr="002470F6">
        <w:rPr>
          <w:rFonts w:ascii="Calibri" w:hAnsi="Calibri"/>
          <w:sz w:val="16"/>
          <w:szCs w:val="20"/>
          <w:lang w:val="en-GB"/>
        </w:rPr>
        <w:t>and concerns the signing of an Investment agreement with Innovation Fund Denmark for the project:</w:t>
      </w:r>
    </w:p>
    <w:tbl>
      <w:tblPr>
        <w:tblStyle w:val="Tabel-Gitter"/>
        <w:tblW w:w="8613" w:type="dxa"/>
        <w:tblCellMar>
          <w:top w:w="170" w:type="dxa"/>
        </w:tblCellMar>
        <w:tblLook w:val="04A0" w:firstRow="1" w:lastRow="0" w:firstColumn="1" w:lastColumn="0" w:noHBand="0" w:noVBand="1"/>
      </w:tblPr>
      <w:tblGrid>
        <w:gridCol w:w="3085"/>
        <w:gridCol w:w="5528"/>
      </w:tblGrid>
      <w:tr w:rsidR="00D610A5" w:rsidRPr="002470F6" w14:paraId="1E33C516" w14:textId="77777777" w:rsidTr="008848A3">
        <w:tc>
          <w:tcPr>
            <w:tcW w:w="3085" w:type="dxa"/>
            <w:tcBorders>
              <w:top w:val="nil"/>
              <w:left w:val="nil"/>
              <w:bottom w:val="nil"/>
              <w:right w:val="nil"/>
            </w:tcBorders>
          </w:tcPr>
          <w:p w14:paraId="26C0ECEE" w14:textId="77777777" w:rsidR="00D610A5" w:rsidRPr="002470F6" w:rsidRDefault="000561DC" w:rsidP="008848A3">
            <w:pPr>
              <w:rPr>
                <w:rFonts w:ascii="Calibri" w:hAnsi="Calibri"/>
                <w:sz w:val="16"/>
                <w:szCs w:val="20"/>
                <w:lang w:val="en-GB"/>
              </w:rPr>
            </w:pPr>
            <w:r w:rsidRPr="002470F6">
              <w:rPr>
                <w:rFonts w:ascii="Calibri" w:hAnsi="Calibri"/>
                <w:sz w:val="16"/>
                <w:szCs w:val="20"/>
                <w:lang w:val="en-GB"/>
              </w:rPr>
              <w:t>Project’s acronym</w:t>
            </w:r>
            <w:r w:rsidR="00D610A5" w:rsidRPr="002470F6">
              <w:rPr>
                <w:rFonts w:ascii="Calibri" w:hAnsi="Calibri"/>
                <w:sz w:val="16"/>
                <w:szCs w:val="20"/>
                <w:lang w:val="en-GB"/>
              </w:rPr>
              <w:t>:</w:t>
            </w:r>
          </w:p>
        </w:tc>
        <w:tc>
          <w:tcPr>
            <w:tcW w:w="5528" w:type="dxa"/>
            <w:tcBorders>
              <w:top w:val="nil"/>
              <w:left w:val="nil"/>
              <w:bottom w:val="single" w:sz="4" w:space="0" w:color="auto"/>
              <w:right w:val="nil"/>
            </w:tcBorders>
          </w:tcPr>
          <w:p w14:paraId="524E3AD4" w14:textId="77777777" w:rsidR="00D610A5" w:rsidRPr="002470F6" w:rsidRDefault="00D610A5" w:rsidP="008848A3">
            <w:pPr>
              <w:rPr>
                <w:rFonts w:ascii="Calibri" w:hAnsi="Calibri"/>
                <w:sz w:val="16"/>
                <w:szCs w:val="20"/>
                <w:lang w:val="en-GB"/>
              </w:rPr>
            </w:pPr>
          </w:p>
        </w:tc>
      </w:tr>
      <w:tr w:rsidR="00D610A5" w:rsidRPr="002470F6" w14:paraId="52585EA0" w14:textId="77777777" w:rsidTr="008848A3">
        <w:tc>
          <w:tcPr>
            <w:tcW w:w="3085" w:type="dxa"/>
            <w:tcBorders>
              <w:top w:val="nil"/>
              <w:left w:val="nil"/>
              <w:bottom w:val="nil"/>
              <w:right w:val="nil"/>
            </w:tcBorders>
          </w:tcPr>
          <w:p w14:paraId="431CB050" w14:textId="77777777" w:rsidR="00D610A5" w:rsidRPr="002470F6" w:rsidRDefault="000561DC" w:rsidP="008848A3">
            <w:pPr>
              <w:rPr>
                <w:rFonts w:ascii="Calibri" w:hAnsi="Calibri"/>
                <w:sz w:val="16"/>
                <w:szCs w:val="20"/>
                <w:lang w:val="en-GB"/>
              </w:rPr>
            </w:pPr>
            <w:r w:rsidRPr="002470F6">
              <w:rPr>
                <w:rFonts w:ascii="Calibri" w:hAnsi="Calibri"/>
                <w:sz w:val="16"/>
                <w:szCs w:val="20"/>
                <w:lang w:val="en-GB"/>
              </w:rPr>
              <w:t>IFD file number</w:t>
            </w:r>
            <w:r w:rsidR="00D610A5" w:rsidRPr="002470F6">
              <w:rPr>
                <w:rFonts w:ascii="Calibri" w:hAnsi="Calibri"/>
                <w:sz w:val="16"/>
                <w:szCs w:val="20"/>
                <w:lang w:val="en-GB"/>
              </w:rPr>
              <w:t>:</w:t>
            </w:r>
          </w:p>
        </w:tc>
        <w:tc>
          <w:tcPr>
            <w:tcW w:w="5528" w:type="dxa"/>
            <w:tcBorders>
              <w:top w:val="single" w:sz="4" w:space="0" w:color="auto"/>
              <w:left w:val="nil"/>
              <w:bottom w:val="single" w:sz="4" w:space="0" w:color="auto"/>
              <w:right w:val="nil"/>
            </w:tcBorders>
          </w:tcPr>
          <w:p w14:paraId="3EA4C64D" w14:textId="77777777" w:rsidR="00D610A5" w:rsidRPr="002470F6" w:rsidRDefault="00D610A5" w:rsidP="008848A3">
            <w:pPr>
              <w:jc w:val="center"/>
              <w:rPr>
                <w:rFonts w:ascii="Calibri" w:hAnsi="Calibri"/>
                <w:sz w:val="16"/>
                <w:szCs w:val="20"/>
                <w:lang w:val="en-GB"/>
              </w:rPr>
            </w:pPr>
          </w:p>
        </w:tc>
      </w:tr>
    </w:tbl>
    <w:p w14:paraId="2332F41F" w14:textId="77777777" w:rsidR="00D610A5" w:rsidRPr="002470F6" w:rsidRDefault="00D610A5" w:rsidP="00D610A5">
      <w:pPr>
        <w:rPr>
          <w:rFonts w:ascii="Calibri" w:hAnsi="Calibri"/>
          <w:sz w:val="16"/>
          <w:szCs w:val="20"/>
          <w:highlight w:val="yellow"/>
          <w:lang w:val="en-GB"/>
        </w:rPr>
      </w:pPr>
    </w:p>
    <w:p w14:paraId="74CC147D" w14:textId="77777777" w:rsidR="00D610A5" w:rsidRPr="002470F6" w:rsidRDefault="00D610A5" w:rsidP="00D610A5">
      <w:pPr>
        <w:spacing w:line="260" w:lineRule="atLeast"/>
        <w:rPr>
          <w:rFonts w:ascii="Calibri" w:hAnsi="Calibri"/>
          <w:sz w:val="16"/>
          <w:szCs w:val="20"/>
          <w:highlight w:val="yellow"/>
          <w:lang w:val="en-GB"/>
        </w:rPr>
      </w:pPr>
    </w:p>
    <w:p w14:paraId="543AE756" w14:textId="51E627B2" w:rsidR="002D3F85" w:rsidRPr="002470F6" w:rsidRDefault="000561DC" w:rsidP="006A6B92">
      <w:pPr>
        <w:spacing w:line="260" w:lineRule="atLeast"/>
        <w:rPr>
          <w:rFonts w:ascii="Calibri" w:hAnsi="Calibri"/>
          <w:sz w:val="16"/>
          <w:szCs w:val="20"/>
          <w:lang w:val="en-GB"/>
        </w:rPr>
      </w:pPr>
      <w:r w:rsidRPr="002470F6">
        <w:rPr>
          <w:rFonts w:ascii="Calibri" w:hAnsi="Calibri"/>
          <w:sz w:val="16"/>
          <w:szCs w:val="20"/>
          <w:lang w:val="en-GB"/>
        </w:rPr>
        <w:t xml:space="preserve">I, the undersigned, who is duly authorised by the </w:t>
      </w:r>
      <w:r w:rsidR="00D0422E" w:rsidRPr="002470F6">
        <w:rPr>
          <w:rFonts w:ascii="Calibri" w:hAnsi="Calibri"/>
          <w:sz w:val="16"/>
          <w:szCs w:val="20"/>
          <w:lang w:val="en-GB"/>
        </w:rPr>
        <w:t>above-mentioned</w:t>
      </w:r>
      <w:r w:rsidR="006A6B92" w:rsidRPr="002470F6">
        <w:rPr>
          <w:rFonts w:ascii="Calibri" w:hAnsi="Calibri"/>
          <w:sz w:val="16"/>
          <w:szCs w:val="20"/>
          <w:lang w:val="en-GB"/>
        </w:rPr>
        <w:t xml:space="preserve"> company, declare</w:t>
      </w:r>
      <w:r w:rsidRPr="002470F6">
        <w:rPr>
          <w:rFonts w:ascii="Calibri" w:hAnsi="Calibri"/>
          <w:sz w:val="16"/>
          <w:szCs w:val="20"/>
          <w:lang w:val="en-GB"/>
        </w:rPr>
        <w:t xml:space="preserve"> </w:t>
      </w:r>
    </w:p>
    <w:p w14:paraId="72C9A5AE" w14:textId="23704538" w:rsidR="00D610A5" w:rsidRPr="002470F6" w:rsidRDefault="000561DC" w:rsidP="00E133BC">
      <w:pPr>
        <w:pStyle w:val="Listeafsnit"/>
        <w:numPr>
          <w:ilvl w:val="0"/>
          <w:numId w:val="27"/>
        </w:numPr>
        <w:spacing w:line="260" w:lineRule="atLeast"/>
        <w:rPr>
          <w:rFonts w:ascii="Calibri" w:hAnsi="Calibri"/>
          <w:sz w:val="16"/>
          <w:szCs w:val="20"/>
          <w:lang w:val="en-GB"/>
        </w:rPr>
      </w:pPr>
      <w:r w:rsidRPr="002470F6">
        <w:rPr>
          <w:rFonts w:ascii="Calibri" w:hAnsi="Calibri"/>
          <w:sz w:val="16"/>
          <w:szCs w:val="20"/>
          <w:lang w:val="en-GB"/>
        </w:rPr>
        <w:t xml:space="preserve">that the company </w:t>
      </w:r>
      <w:r w:rsidR="002D3F85" w:rsidRPr="002470F6">
        <w:rPr>
          <w:rFonts w:ascii="Calibri" w:hAnsi="Calibri"/>
          <w:sz w:val="16"/>
          <w:szCs w:val="20"/>
          <w:lang w:val="en-GB"/>
        </w:rPr>
        <w:t xml:space="preserve">upon receipt of the grant that this declaration concern, will </w:t>
      </w:r>
      <w:r w:rsidR="006A6B92" w:rsidRPr="002470F6">
        <w:rPr>
          <w:rFonts w:ascii="Calibri" w:hAnsi="Calibri"/>
          <w:sz w:val="16"/>
          <w:szCs w:val="20"/>
          <w:lang w:val="en-GB"/>
        </w:rPr>
        <w:t>not</w:t>
      </w:r>
      <w:r w:rsidRPr="002470F6">
        <w:rPr>
          <w:rFonts w:ascii="Calibri" w:hAnsi="Calibri"/>
          <w:sz w:val="16"/>
          <w:szCs w:val="20"/>
          <w:lang w:val="en-GB"/>
        </w:rPr>
        <w:t xml:space="preserve"> </w:t>
      </w:r>
      <w:r w:rsidR="00802D35" w:rsidRPr="002470F6">
        <w:rPr>
          <w:rFonts w:ascii="Calibri" w:hAnsi="Calibri"/>
          <w:sz w:val="16"/>
          <w:szCs w:val="20"/>
          <w:lang w:val="en-GB"/>
        </w:rPr>
        <w:t xml:space="preserve">have been granted </w:t>
      </w:r>
      <w:r w:rsidRPr="002470F6">
        <w:rPr>
          <w:rFonts w:ascii="Calibri" w:hAnsi="Calibri"/>
          <w:sz w:val="16"/>
          <w:szCs w:val="20"/>
          <w:lang w:val="en-GB"/>
        </w:rPr>
        <w:t>de mi</w:t>
      </w:r>
      <w:r w:rsidR="00DA2C31" w:rsidRPr="002470F6">
        <w:rPr>
          <w:rFonts w:ascii="Calibri" w:hAnsi="Calibri"/>
          <w:sz w:val="16"/>
          <w:szCs w:val="20"/>
          <w:lang w:val="en-GB"/>
        </w:rPr>
        <w:t>n</w:t>
      </w:r>
      <w:r w:rsidRPr="002470F6">
        <w:rPr>
          <w:rFonts w:ascii="Calibri" w:hAnsi="Calibri"/>
          <w:sz w:val="16"/>
          <w:szCs w:val="20"/>
          <w:lang w:val="en-GB"/>
        </w:rPr>
        <w:t xml:space="preserve">imis aid </w:t>
      </w:r>
      <w:r w:rsidR="00C54E31" w:rsidRPr="002470F6">
        <w:rPr>
          <w:rFonts w:ascii="Calibri" w:hAnsi="Calibri"/>
          <w:sz w:val="16"/>
          <w:szCs w:val="20"/>
          <w:lang w:val="en-GB"/>
        </w:rPr>
        <w:t xml:space="preserve">within the period of the last three </w:t>
      </w:r>
      <w:r w:rsidR="00ED579C" w:rsidRPr="002470F6">
        <w:rPr>
          <w:rFonts w:ascii="Calibri" w:hAnsi="Calibri"/>
          <w:sz w:val="16"/>
          <w:szCs w:val="20"/>
          <w:lang w:val="en-GB"/>
        </w:rPr>
        <w:t xml:space="preserve">calendar </w:t>
      </w:r>
      <w:r w:rsidR="006A6B92" w:rsidRPr="002470F6">
        <w:rPr>
          <w:rFonts w:ascii="Calibri" w:hAnsi="Calibri"/>
          <w:sz w:val="16"/>
          <w:szCs w:val="20"/>
          <w:lang w:val="en-GB"/>
        </w:rPr>
        <w:t xml:space="preserve">years that exceeds </w:t>
      </w:r>
      <w:r w:rsidR="002D3F85" w:rsidRPr="002470F6">
        <w:rPr>
          <w:rFonts w:ascii="Calibri" w:hAnsi="Calibri"/>
          <w:sz w:val="16"/>
          <w:szCs w:val="20"/>
          <w:lang w:val="en-GB"/>
        </w:rPr>
        <w:t>300</w:t>
      </w:r>
      <w:r w:rsidR="006A6B92" w:rsidRPr="002470F6">
        <w:rPr>
          <w:rFonts w:ascii="Calibri" w:hAnsi="Calibri"/>
          <w:sz w:val="16"/>
          <w:szCs w:val="20"/>
          <w:lang w:val="en-GB"/>
        </w:rPr>
        <w:t xml:space="preserve">.000 </w:t>
      </w:r>
      <w:r w:rsidR="00F65C39" w:rsidRPr="002470F6">
        <w:rPr>
          <w:rFonts w:ascii="Calibri" w:hAnsi="Calibri"/>
          <w:sz w:val="16"/>
          <w:szCs w:val="20"/>
          <w:lang w:val="en-GB"/>
        </w:rPr>
        <w:t>euro</w:t>
      </w:r>
      <w:r w:rsidR="006A6B92" w:rsidRPr="002470F6">
        <w:rPr>
          <w:rFonts w:ascii="Calibri" w:hAnsi="Calibri"/>
          <w:sz w:val="16"/>
          <w:szCs w:val="20"/>
          <w:lang w:val="en-GB"/>
        </w:rPr>
        <w:t xml:space="preserve"> including the grant that this declaration concerns.</w:t>
      </w:r>
      <w:r w:rsidR="00E14D88" w:rsidRPr="002470F6">
        <w:rPr>
          <w:lang w:val="en-GB"/>
        </w:rPr>
        <w:t xml:space="preserve"> </w:t>
      </w:r>
      <w:r w:rsidR="00E14D88" w:rsidRPr="002470F6">
        <w:rPr>
          <w:rFonts w:ascii="Calibri" w:hAnsi="Calibri"/>
          <w:sz w:val="16"/>
          <w:szCs w:val="20"/>
          <w:lang w:val="en-GB"/>
        </w:rPr>
        <w:t xml:space="preserve">For </w:t>
      </w:r>
      <w:r w:rsidR="000E7574" w:rsidRPr="002470F6">
        <w:rPr>
          <w:rFonts w:ascii="Calibri" w:hAnsi="Calibri"/>
          <w:sz w:val="16"/>
          <w:szCs w:val="20"/>
          <w:lang w:val="en-GB"/>
        </w:rPr>
        <w:t xml:space="preserve">companies engaged </w:t>
      </w:r>
      <w:r w:rsidR="00E14D88" w:rsidRPr="002470F6">
        <w:rPr>
          <w:rFonts w:ascii="Calibri" w:hAnsi="Calibri"/>
          <w:sz w:val="16"/>
          <w:szCs w:val="20"/>
          <w:lang w:val="en-GB"/>
        </w:rPr>
        <w:t xml:space="preserve">in the fishery and aquaculture sector or </w:t>
      </w:r>
      <w:r w:rsidR="004136EB" w:rsidRPr="002470F6">
        <w:rPr>
          <w:rFonts w:ascii="Calibri" w:hAnsi="Calibri"/>
          <w:sz w:val="16"/>
          <w:szCs w:val="20"/>
          <w:lang w:val="en-GB"/>
        </w:rPr>
        <w:t xml:space="preserve">companies active </w:t>
      </w:r>
      <w:r w:rsidR="00D0422E" w:rsidRPr="002470F6">
        <w:rPr>
          <w:rFonts w:ascii="Calibri" w:hAnsi="Calibri"/>
          <w:sz w:val="16"/>
          <w:szCs w:val="20"/>
          <w:lang w:val="en-GB"/>
        </w:rPr>
        <w:t xml:space="preserve">in the </w:t>
      </w:r>
      <w:r w:rsidR="00E14D88" w:rsidRPr="002470F6">
        <w:rPr>
          <w:rFonts w:ascii="Calibri" w:hAnsi="Calibri"/>
          <w:sz w:val="16"/>
          <w:szCs w:val="20"/>
          <w:lang w:val="en-GB"/>
        </w:rPr>
        <w:t xml:space="preserve">primary production of agricultural products, the maximum limit for de minimis aid is 30.000 </w:t>
      </w:r>
      <w:r w:rsidR="00D63BB6" w:rsidRPr="002470F6">
        <w:rPr>
          <w:rFonts w:ascii="Calibri" w:hAnsi="Calibri"/>
          <w:sz w:val="16"/>
          <w:szCs w:val="20"/>
          <w:lang w:val="en-GB"/>
        </w:rPr>
        <w:t xml:space="preserve">euro </w:t>
      </w:r>
      <w:r w:rsidR="00E14D88" w:rsidRPr="002470F6">
        <w:rPr>
          <w:rFonts w:ascii="Calibri" w:hAnsi="Calibri"/>
          <w:sz w:val="16"/>
          <w:szCs w:val="20"/>
          <w:lang w:val="en-GB"/>
        </w:rPr>
        <w:t>or 20.000</w:t>
      </w:r>
      <w:r w:rsidR="00D63BB6" w:rsidRPr="002470F6">
        <w:rPr>
          <w:rFonts w:ascii="Calibri" w:hAnsi="Calibri"/>
          <w:sz w:val="16"/>
          <w:szCs w:val="20"/>
          <w:lang w:val="en-GB"/>
        </w:rPr>
        <w:t xml:space="preserve"> euro</w:t>
      </w:r>
      <w:r w:rsidR="00E14D88" w:rsidRPr="002470F6">
        <w:rPr>
          <w:rFonts w:ascii="Calibri" w:hAnsi="Calibri"/>
          <w:sz w:val="16"/>
          <w:szCs w:val="20"/>
          <w:lang w:val="en-GB"/>
        </w:rPr>
        <w:t>, respectively</w:t>
      </w:r>
      <w:r w:rsidR="004136EB" w:rsidRPr="002470F6">
        <w:rPr>
          <w:rFonts w:ascii="Calibri" w:hAnsi="Calibri"/>
          <w:sz w:val="16"/>
          <w:szCs w:val="20"/>
          <w:lang w:val="en-GB"/>
        </w:rPr>
        <w:t>, in the current financial year and the two preceding financial years</w:t>
      </w:r>
      <w:r w:rsidR="00E14D88" w:rsidRPr="002470F6">
        <w:rPr>
          <w:rFonts w:ascii="Calibri" w:hAnsi="Calibri"/>
          <w:sz w:val="16"/>
          <w:szCs w:val="20"/>
          <w:lang w:val="en-GB"/>
        </w:rPr>
        <w:t xml:space="preserve">. When calculating the total de minimis </w:t>
      </w:r>
      <w:r w:rsidR="00B9743D" w:rsidRPr="002470F6">
        <w:rPr>
          <w:rFonts w:ascii="Calibri" w:hAnsi="Calibri"/>
          <w:sz w:val="16"/>
          <w:szCs w:val="20"/>
          <w:lang w:val="en-GB"/>
        </w:rPr>
        <w:t>aid</w:t>
      </w:r>
      <w:r w:rsidR="00802D35" w:rsidRPr="002470F6">
        <w:rPr>
          <w:rFonts w:ascii="Calibri" w:hAnsi="Calibri"/>
          <w:sz w:val="16"/>
          <w:szCs w:val="20"/>
          <w:lang w:val="en-GB"/>
        </w:rPr>
        <w:t xml:space="preserve"> granted</w:t>
      </w:r>
      <w:r w:rsidR="00E14D88" w:rsidRPr="002470F6">
        <w:rPr>
          <w:rFonts w:ascii="Calibri" w:hAnsi="Calibri"/>
          <w:sz w:val="16"/>
          <w:szCs w:val="20"/>
          <w:lang w:val="en-GB"/>
        </w:rPr>
        <w:t xml:space="preserve">, any de minimis aid granted to other entities constituting </w:t>
      </w:r>
      <w:r w:rsidR="008E6CB9" w:rsidRPr="002470F6">
        <w:rPr>
          <w:rFonts w:ascii="Calibri" w:hAnsi="Calibri"/>
          <w:sz w:val="16"/>
          <w:szCs w:val="20"/>
          <w:lang w:val="en-GB"/>
        </w:rPr>
        <w:t xml:space="preserve">a single </w:t>
      </w:r>
      <w:r w:rsidR="00E14D88" w:rsidRPr="002470F6">
        <w:rPr>
          <w:rFonts w:ascii="Calibri" w:hAnsi="Calibri"/>
          <w:sz w:val="16"/>
          <w:szCs w:val="20"/>
          <w:lang w:val="en-GB"/>
        </w:rPr>
        <w:t xml:space="preserve">undertaking </w:t>
      </w:r>
      <w:r w:rsidR="008E6CB9" w:rsidRPr="002470F6">
        <w:rPr>
          <w:rFonts w:ascii="Calibri" w:hAnsi="Calibri"/>
          <w:sz w:val="16"/>
          <w:szCs w:val="20"/>
          <w:lang w:val="en-GB"/>
        </w:rPr>
        <w:t xml:space="preserve">together with </w:t>
      </w:r>
      <w:r w:rsidR="00E14D88" w:rsidRPr="002470F6">
        <w:rPr>
          <w:rFonts w:ascii="Calibri" w:hAnsi="Calibri"/>
          <w:sz w:val="16"/>
          <w:szCs w:val="20"/>
          <w:lang w:val="en-GB"/>
        </w:rPr>
        <w:t xml:space="preserve">the </w:t>
      </w:r>
      <w:r w:rsidR="000E7574" w:rsidRPr="002470F6">
        <w:rPr>
          <w:rFonts w:ascii="Calibri" w:hAnsi="Calibri"/>
          <w:sz w:val="16"/>
          <w:szCs w:val="20"/>
          <w:lang w:val="en-GB"/>
        </w:rPr>
        <w:t xml:space="preserve">company </w:t>
      </w:r>
      <w:r w:rsidR="00B9743D" w:rsidRPr="002470F6">
        <w:rPr>
          <w:rFonts w:ascii="Calibri" w:hAnsi="Calibri"/>
          <w:sz w:val="16"/>
          <w:szCs w:val="20"/>
          <w:lang w:val="en-GB"/>
        </w:rPr>
        <w:t>must be taken into account</w:t>
      </w:r>
      <w:r w:rsidR="00E14D88" w:rsidRPr="002470F6">
        <w:rPr>
          <w:rFonts w:ascii="Calibri" w:hAnsi="Calibri"/>
          <w:sz w:val="16"/>
          <w:szCs w:val="20"/>
          <w:lang w:val="en-GB"/>
        </w:rPr>
        <w:t>.</w:t>
      </w:r>
    </w:p>
    <w:p w14:paraId="3CE60371" w14:textId="0499D034" w:rsidR="00FF0C8E" w:rsidRPr="002470F6" w:rsidRDefault="00FF0C8E" w:rsidP="00E133BC">
      <w:pPr>
        <w:pStyle w:val="Listeafsnit"/>
        <w:spacing w:line="260" w:lineRule="atLeast"/>
        <w:rPr>
          <w:rFonts w:ascii="Calibri" w:hAnsi="Calibri"/>
          <w:sz w:val="16"/>
          <w:szCs w:val="20"/>
          <w:lang w:val="en-GB"/>
        </w:rPr>
      </w:pPr>
    </w:p>
    <w:p w14:paraId="5F1ECA02" w14:textId="77777777" w:rsidR="00D610A5" w:rsidRPr="002470F6" w:rsidRDefault="00D610A5" w:rsidP="00D610A5">
      <w:pPr>
        <w:spacing w:line="360" w:lineRule="auto"/>
        <w:rPr>
          <w:rFonts w:ascii="Calibri" w:hAnsi="Calibri"/>
          <w:sz w:val="16"/>
          <w:szCs w:val="20"/>
          <w:lang w:val="en-GB"/>
        </w:rPr>
      </w:pPr>
    </w:p>
    <w:p w14:paraId="3B38A544" w14:textId="77777777" w:rsidR="00D610A5" w:rsidRPr="002470F6" w:rsidRDefault="00D610A5" w:rsidP="00D610A5">
      <w:pPr>
        <w:spacing w:line="360" w:lineRule="auto"/>
        <w:rPr>
          <w:rFonts w:ascii="Calibri" w:hAnsi="Calibri"/>
          <w:sz w:val="16"/>
          <w:szCs w:val="20"/>
          <w:lang w:val="en-GB"/>
        </w:rPr>
      </w:pPr>
    </w:p>
    <w:tbl>
      <w:tblPr>
        <w:tblStyle w:val="Tabel-Gitter"/>
        <w:tblW w:w="8946" w:type="dxa"/>
        <w:tblLook w:val="04A0" w:firstRow="1" w:lastRow="0" w:firstColumn="1" w:lastColumn="0" w:noHBand="0" w:noVBand="1"/>
      </w:tblPr>
      <w:tblGrid>
        <w:gridCol w:w="2802"/>
        <w:gridCol w:w="1134"/>
        <w:gridCol w:w="5010"/>
      </w:tblGrid>
      <w:tr w:rsidR="00D610A5" w:rsidRPr="002470F6" w14:paraId="15B05A68" w14:textId="77777777" w:rsidTr="008848A3">
        <w:tc>
          <w:tcPr>
            <w:tcW w:w="2802" w:type="dxa"/>
            <w:tcBorders>
              <w:top w:val="dashed" w:sz="4" w:space="0" w:color="auto"/>
              <w:left w:val="nil"/>
              <w:bottom w:val="nil"/>
              <w:right w:val="nil"/>
            </w:tcBorders>
          </w:tcPr>
          <w:p w14:paraId="0728E2D2" w14:textId="77777777" w:rsidR="00D610A5" w:rsidRPr="002470F6" w:rsidRDefault="00D610A5" w:rsidP="000561DC">
            <w:pPr>
              <w:rPr>
                <w:rFonts w:ascii="Calibri" w:hAnsi="Calibri"/>
                <w:sz w:val="16"/>
                <w:szCs w:val="20"/>
                <w:lang w:val="en-GB"/>
              </w:rPr>
            </w:pPr>
            <w:r w:rsidRPr="002470F6">
              <w:rPr>
                <w:rFonts w:ascii="Calibri" w:hAnsi="Calibri"/>
                <w:i/>
                <w:sz w:val="16"/>
                <w:szCs w:val="20"/>
                <w:lang w:val="en-GB"/>
              </w:rPr>
              <w:t>Dat</w:t>
            </w:r>
            <w:r w:rsidR="000561DC" w:rsidRPr="002470F6">
              <w:rPr>
                <w:rFonts w:ascii="Calibri" w:hAnsi="Calibri"/>
                <w:i/>
                <w:sz w:val="16"/>
                <w:szCs w:val="20"/>
                <w:lang w:val="en-GB"/>
              </w:rPr>
              <w:t>e</w:t>
            </w:r>
          </w:p>
        </w:tc>
        <w:tc>
          <w:tcPr>
            <w:tcW w:w="1134" w:type="dxa"/>
            <w:tcBorders>
              <w:top w:val="nil"/>
              <w:left w:val="nil"/>
              <w:bottom w:val="nil"/>
              <w:right w:val="nil"/>
            </w:tcBorders>
          </w:tcPr>
          <w:p w14:paraId="46923FD8" w14:textId="77777777" w:rsidR="00D610A5" w:rsidRPr="002470F6" w:rsidRDefault="00D610A5" w:rsidP="008848A3">
            <w:pPr>
              <w:rPr>
                <w:rFonts w:ascii="Calibri" w:hAnsi="Calibri"/>
                <w:sz w:val="16"/>
                <w:szCs w:val="20"/>
                <w:lang w:val="en-GB"/>
              </w:rPr>
            </w:pPr>
          </w:p>
        </w:tc>
        <w:tc>
          <w:tcPr>
            <w:tcW w:w="5010" w:type="dxa"/>
            <w:tcBorders>
              <w:top w:val="dashed" w:sz="4" w:space="0" w:color="auto"/>
              <w:left w:val="nil"/>
              <w:bottom w:val="nil"/>
              <w:right w:val="nil"/>
            </w:tcBorders>
          </w:tcPr>
          <w:p w14:paraId="73A82C17" w14:textId="77777777" w:rsidR="00D610A5" w:rsidRPr="002470F6" w:rsidRDefault="000561DC" w:rsidP="008848A3">
            <w:pPr>
              <w:rPr>
                <w:rFonts w:ascii="Calibri" w:hAnsi="Calibri"/>
                <w:i/>
                <w:sz w:val="16"/>
                <w:szCs w:val="20"/>
                <w:lang w:val="en-GB"/>
              </w:rPr>
            </w:pPr>
            <w:r w:rsidRPr="002470F6">
              <w:rPr>
                <w:rFonts w:ascii="Calibri" w:hAnsi="Calibri"/>
                <w:i/>
                <w:sz w:val="16"/>
                <w:szCs w:val="20"/>
                <w:lang w:val="en-GB"/>
              </w:rPr>
              <w:t>Signature</w:t>
            </w:r>
          </w:p>
        </w:tc>
      </w:tr>
      <w:tr w:rsidR="00D610A5" w:rsidRPr="002470F6" w14:paraId="62D06C96" w14:textId="77777777" w:rsidTr="008848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tblCellMar>
        </w:tblPrEx>
        <w:tc>
          <w:tcPr>
            <w:tcW w:w="2802" w:type="dxa"/>
          </w:tcPr>
          <w:p w14:paraId="2988F890" w14:textId="77777777" w:rsidR="00D610A5" w:rsidRPr="002470F6" w:rsidRDefault="000561DC" w:rsidP="008848A3">
            <w:pPr>
              <w:rPr>
                <w:rFonts w:ascii="Calibri" w:hAnsi="Calibri"/>
                <w:sz w:val="16"/>
                <w:szCs w:val="20"/>
                <w:lang w:val="en-GB"/>
              </w:rPr>
            </w:pPr>
            <w:r w:rsidRPr="002470F6">
              <w:rPr>
                <w:rFonts w:ascii="Calibri" w:hAnsi="Calibri"/>
                <w:sz w:val="16"/>
                <w:szCs w:val="20"/>
                <w:lang w:val="en-GB"/>
              </w:rPr>
              <w:t>Name and position of the signatory</w:t>
            </w:r>
            <w:r w:rsidR="00D610A5" w:rsidRPr="002470F6">
              <w:rPr>
                <w:rFonts w:ascii="Calibri" w:hAnsi="Calibri"/>
                <w:sz w:val="16"/>
                <w:szCs w:val="20"/>
                <w:lang w:val="en-GB"/>
              </w:rPr>
              <w:t>:</w:t>
            </w:r>
          </w:p>
        </w:tc>
        <w:tc>
          <w:tcPr>
            <w:tcW w:w="1134" w:type="dxa"/>
          </w:tcPr>
          <w:p w14:paraId="06B4694F" w14:textId="77777777" w:rsidR="00D610A5" w:rsidRPr="002470F6" w:rsidRDefault="00D610A5" w:rsidP="008848A3">
            <w:pPr>
              <w:rPr>
                <w:rFonts w:ascii="Calibri" w:hAnsi="Calibri"/>
                <w:sz w:val="16"/>
                <w:szCs w:val="20"/>
                <w:lang w:val="en-GB"/>
              </w:rPr>
            </w:pPr>
          </w:p>
        </w:tc>
        <w:tc>
          <w:tcPr>
            <w:tcW w:w="5010" w:type="dxa"/>
            <w:tcBorders>
              <w:bottom w:val="single" w:sz="4" w:space="0" w:color="auto"/>
            </w:tcBorders>
          </w:tcPr>
          <w:p w14:paraId="5238A9A1" w14:textId="77777777" w:rsidR="00D610A5" w:rsidRPr="002470F6" w:rsidRDefault="00D610A5" w:rsidP="008848A3">
            <w:pPr>
              <w:rPr>
                <w:rFonts w:ascii="Calibri" w:hAnsi="Calibri"/>
                <w:sz w:val="16"/>
                <w:szCs w:val="20"/>
                <w:lang w:val="en-GB"/>
              </w:rPr>
            </w:pPr>
          </w:p>
        </w:tc>
      </w:tr>
    </w:tbl>
    <w:p w14:paraId="70E2B44B" w14:textId="77777777" w:rsidR="00D610A5" w:rsidRPr="002470F6" w:rsidRDefault="00D610A5" w:rsidP="00D610A5">
      <w:pPr>
        <w:spacing w:line="360" w:lineRule="auto"/>
        <w:rPr>
          <w:rFonts w:ascii="Calibri" w:hAnsi="Calibri"/>
          <w:sz w:val="20"/>
          <w:szCs w:val="20"/>
          <w:lang w:val="en-GB"/>
        </w:rPr>
      </w:pPr>
    </w:p>
    <w:p w14:paraId="442BA079" w14:textId="77777777" w:rsidR="00D610A5" w:rsidRPr="002470F6" w:rsidRDefault="00D610A5" w:rsidP="00D610A5">
      <w:pPr>
        <w:rPr>
          <w:rFonts w:ascii="Calibri" w:hAnsi="Calibri"/>
          <w:sz w:val="20"/>
          <w:szCs w:val="20"/>
          <w:lang w:val="en-GB"/>
        </w:rPr>
      </w:pPr>
    </w:p>
    <w:p w14:paraId="58B82C47" w14:textId="5B905426" w:rsidR="00D610A5" w:rsidRPr="002470F6" w:rsidRDefault="00FA1F32" w:rsidP="00D610A5">
      <w:pPr>
        <w:pStyle w:val="Titel"/>
        <w:spacing w:before="0" w:after="120"/>
        <w:rPr>
          <w:rFonts w:ascii="Calibri" w:hAnsi="Calibri"/>
          <w:sz w:val="20"/>
          <w:szCs w:val="20"/>
          <w:lang w:val="en-GB"/>
        </w:rPr>
      </w:pPr>
      <w:r w:rsidRPr="002470F6">
        <w:rPr>
          <w:rFonts w:ascii="Calibri" w:hAnsi="Calibri"/>
          <w:sz w:val="20"/>
          <w:szCs w:val="20"/>
          <w:lang w:val="en-GB"/>
        </w:rPr>
        <w:t>Instructions</w:t>
      </w:r>
    </w:p>
    <w:p w14:paraId="2C879655" w14:textId="382E432E" w:rsidR="00E47D5D" w:rsidRPr="002470F6" w:rsidRDefault="00E47D5D" w:rsidP="00112455">
      <w:pPr>
        <w:pStyle w:val="doc-ti"/>
        <w:spacing w:before="240" w:beforeAutospacing="0" w:after="120" w:afterAutospacing="0"/>
        <w:rPr>
          <w:rFonts w:ascii="Calibri" w:hAnsi="Calibri" w:cs="Calibri"/>
          <w:bCs/>
          <w:color w:val="000000"/>
          <w:sz w:val="16"/>
          <w:szCs w:val="16"/>
          <w:lang w:val="en-GB"/>
        </w:rPr>
      </w:pPr>
      <w:r w:rsidRPr="002470F6">
        <w:rPr>
          <w:rFonts w:ascii="Calibri" w:hAnsi="Calibri" w:cs="Calibri"/>
          <w:bCs/>
          <w:color w:val="000000"/>
          <w:sz w:val="16"/>
          <w:szCs w:val="16"/>
          <w:lang w:val="en-GB"/>
        </w:rPr>
        <w:t xml:space="preserve">European Commission Regulation (EU) No. 2023/2831 of 13 December 2023 on the application of Articles 107 and 108 of the Treaty on the Functioning of the European Union to de minimis aid, as published in the Official Journal of the European Union on 15 December 2023, can be found </w:t>
      </w:r>
      <w:r w:rsidR="009204CF" w:rsidRPr="002470F6">
        <w:rPr>
          <w:rFonts w:ascii="Calibri" w:hAnsi="Calibri" w:cs="Calibri"/>
          <w:bCs/>
          <w:color w:val="000000"/>
          <w:sz w:val="16"/>
          <w:szCs w:val="16"/>
          <w:lang w:val="en-GB"/>
        </w:rPr>
        <w:t>here:</w:t>
      </w:r>
      <w:r w:rsidR="00EA7344" w:rsidRPr="002470F6">
        <w:rPr>
          <w:rFonts w:ascii="Calibri" w:hAnsi="Calibri" w:cs="Calibri"/>
          <w:bCs/>
          <w:color w:val="000000"/>
          <w:sz w:val="16"/>
          <w:szCs w:val="16"/>
          <w:lang w:val="en-GB"/>
        </w:rPr>
        <w:t xml:space="preserve"> </w:t>
      </w:r>
      <w:hyperlink r:id="rId9" w:history="1">
        <w:r w:rsidR="00E133BC" w:rsidRPr="002470F6">
          <w:rPr>
            <w:rStyle w:val="Hyperlink"/>
            <w:rFonts w:ascii="Calibri" w:hAnsi="Calibri" w:cs="Calibri"/>
            <w:bCs/>
            <w:sz w:val="16"/>
            <w:szCs w:val="16"/>
            <w:lang w:val="en-GB"/>
          </w:rPr>
          <w:t>https://eur-lex.europa.eu/legal-content/da/TXT/?uri=CELEX%3A32023R2831&amp;qid=1702838681531</w:t>
        </w:r>
      </w:hyperlink>
      <w:r w:rsidRPr="002470F6">
        <w:rPr>
          <w:rFonts w:ascii="Calibri" w:hAnsi="Calibri" w:cs="Calibri"/>
          <w:bCs/>
          <w:color w:val="000000"/>
          <w:sz w:val="16"/>
          <w:szCs w:val="16"/>
          <w:lang w:val="en-GB"/>
        </w:rPr>
        <w:t xml:space="preserve">. </w:t>
      </w:r>
      <w:r w:rsidR="00B9743D" w:rsidRPr="002470F6">
        <w:rPr>
          <w:rFonts w:ascii="Calibri" w:hAnsi="Calibri" w:cs="Calibri"/>
          <w:bCs/>
          <w:color w:val="000000"/>
          <w:sz w:val="16"/>
          <w:szCs w:val="16"/>
          <w:lang w:val="en-GB"/>
        </w:rPr>
        <w:t>T</w:t>
      </w:r>
      <w:r w:rsidRPr="002470F6">
        <w:rPr>
          <w:rFonts w:ascii="Calibri" w:hAnsi="Calibri" w:cs="Calibri"/>
          <w:bCs/>
          <w:color w:val="000000"/>
          <w:sz w:val="16"/>
          <w:szCs w:val="16"/>
          <w:lang w:val="en-GB"/>
        </w:rPr>
        <w:t>he regulation's article 2, subsection 2</w:t>
      </w:r>
      <w:r w:rsidR="00B9743D" w:rsidRPr="002470F6">
        <w:rPr>
          <w:rFonts w:ascii="Calibri" w:hAnsi="Calibri" w:cs="Calibri"/>
          <w:bCs/>
          <w:color w:val="000000"/>
          <w:sz w:val="16"/>
          <w:szCs w:val="16"/>
          <w:lang w:val="en-GB"/>
        </w:rPr>
        <w:t xml:space="preserve"> describes</w:t>
      </w:r>
      <w:r w:rsidRPr="002470F6">
        <w:rPr>
          <w:rFonts w:ascii="Calibri" w:hAnsi="Calibri" w:cs="Calibri"/>
          <w:bCs/>
          <w:color w:val="000000"/>
          <w:sz w:val="16"/>
          <w:szCs w:val="16"/>
          <w:lang w:val="en-GB"/>
        </w:rPr>
        <w:t xml:space="preserve"> when </w:t>
      </w:r>
      <w:r w:rsidR="007736FA" w:rsidRPr="002470F6">
        <w:rPr>
          <w:rFonts w:ascii="Calibri" w:hAnsi="Calibri" w:cs="Calibri"/>
          <w:bCs/>
          <w:color w:val="000000"/>
          <w:sz w:val="16"/>
          <w:szCs w:val="16"/>
          <w:lang w:val="en-GB"/>
        </w:rPr>
        <w:t xml:space="preserve">a company </w:t>
      </w:r>
      <w:r w:rsidR="00E36238" w:rsidRPr="002470F6">
        <w:rPr>
          <w:rFonts w:ascii="Calibri" w:hAnsi="Calibri" w:cs="Calibri"/>
          <w:bCs/>
          <w:color w:val="000000"/>
          <w:sz w:val="16"/>
          <w:szCs w:val="16"/>
          <w:lang w:val="en-GB"/>
        </w:rPr>
        <w:t>together with other entities constitute a single undertaking within the meaning of the regulation</w:t>
      </w:r>
      <w:r w:rsidRPr="002470F6">
        <w:rPr>
          <w:rFonts w:ascii="Calibri" w:hAnsi="Calibri" w:cs="Calibri"/>
          <w:bCs/>
          <w:color w:val="000000"/>
          <w:sz w:val="16"/>
          <w:szCs w:val="16"/>
          <w:lang w:val="en-GB"/>
        </w:rPr>
        <w:t>.</w:t>
      </w:r>
    </w:p>
    <w:p w14:paraId="689EFBFD" w14:textId="7E58F80D" w:rsidR="00E47D5D" w:rsidRPr="002470F6" w:rsidRDefault="00E47D5D" w:rsidP="00112455">
      <w:pPr>
        <w:pStyle w:val="doc-ti"/>
        <w:spacing w:before="240" w:beforeAutospacing="0" w:after="120" w:afterAutospacing="0"/>
        <w:rPr>
          <w:rFonts w:ascii="Calibri" w:hAnsi="Calibri" w:cs="Calibri"/>
          <w:bCs/>
          <w:color w:val="000000"/>
          <w:sz w:val="16"/>
          <w:szCs w:val="16"/>
          <w:lang w:val="en-GB"/>
        </w:rPr>
      </w:pPr>
      <w:r w:rsidRPr="002470F6">
        <w:rPr>
          <w:rFonts w:ascii="Calibri" w:hAnsi="Calibri" w:cs="Calibri"/>
          <w:bCs/>
          <w:color w:val="000000"/>
          <w:sz w:val="16"/>
          <w:szCs w:val="16"/>
          <w:lang w:val="en-GB"/>
        </w:rPr>
        <w:t>As far as companies in the fish</w:t>
      </w:r>
      <w:r w:rsidR="000E7574" w:rsidRPr="002470F6">
        <w:rPr>
          <w:rFonts w:ascii="Calibri" w:hAnsi="Calibri" w:cs="Calibri"/>
          <w:bCs/>
          <w:color w:val="000000"/>
          <w:sz w:val="16"/>
          <w:szCs w:val="16"/>
          <w:lang w:val="en-GB"/>
        </w:rPr>
        <w:t>ery</w:t>
      </w:r>
      <w:r w:rsidRPr="002470F6">
        <w:rPr>
          <w:rFonts w:ascii="Calibri" w:hAnsi="Calibri" w:cs="Calibri"/>
          <w:bCs/>
          <w:color w:val="000000"/>
          <w:sz w:val="16"/>
          <w:szCs w:val="16"/>
          <w:lang w:val="en-GB"/>
        </w:rPr>
        <w:t xml:space="preserve"> and aquaculture sector are concerned, the rules are set out in the European Commission's Regulation (EU) No. 717/2014 of 27 June 2014 on the application of Articles 107 and 108 of the Treaty on the Functioning of the European Union to de minimis aid in the fisher</w:t>
      </w:r>
      <w:r w:rsidR="003564E8" w:rsidRPr="002470F6">
        <w:rPr>
          <w:rFonts w:ascii="Calibri" w:hAnsi="Calibri" w:cs="Calibri"/>
          <w:bCs/>
          <w:color w:val="000000"/>
          <w:sz w:val="16"/>
          <w:szCs w:val="16"/>
          <w:lang w:val="en-GB"/>
        </w:rPr>
        <w:t>y</w:t>
      </w:r>
      <w:r w:rsidRPr="002470F6">
        <w:rPr>
          <w:rFonts w:ascii="Calibri" w:hAnsi="Calibri" w:cs="Calibri"/>
          <w:bCs/>
          <w:color w:val="000000"/>
          <w:sz w:val="16"/>
          <w:szCs w:val="16"/>
          <w:lang w:val="en-GB"/>
        </w:rPr>
        <w:t xml:space="preserve"> and aquaculture sector</w:t>
      </w:r>
      <w:r w:rsidR="000C1C09" w:rsidRPr="002470F6">
        <w:rPr>
          <w:rFonts w:ascii="Calibri" w:hAnsi="Calibri" w:cs="Calibri"/>
          <w:bCs/>
          <w:color w:val="000000"/>
          <w:sz w:val="16"/>
          <w:szCs w:val="16"/>
          <w:lang w:val="en-GB"/>
        </w:rPr>
        <w:t xml:space="preserve"> as subsequently amended</w:t>
      </w:r>
      <w:r w:rsidR="00346B1F" w:rsidRPr="002470F6">
        <w:rPr>
          <w:rFonts w:ascii="Calibri" w:hAnsi="Calibri" w:cs="Calibri"/>
          <w:bCs/>
          <w:color w:val="000000"/>
          <w:sz w:val="16"/>
          <w:szCs w:val="16"/>
          <w:lang w:val="en-GB"/>
        </w:rPr>
        <w:t>. The latest consolidated version</w:t>
      </w:r>
      <w:r w:rsidRPr="002470F6">
        <w:rPr>
          <w:rFonts w:ascii="Calibri" w:hAnsi="Calibri" w:cs="Calibri"/>
          <w:bCs/>
          <w:color w:val="000000"/>
          <w:sz w:val="16"/>
          <w:szCs w:val="16"/>
          <w:lang w:val="en-GB"/>
        </w:rPr>
        <w:t xml:space="preserve"> can be found </w:t>
      </w:r>
      <w:r w:rsidR="009204CF" w:rsidRPr="002470F6">
        <w:rPr>
          <w:rFonts w:ascii="Calibri" w:hAnsi="Calibri" w:cs="Calibri"/>
          <w:bCs/>
          <w:color w:val="000000"/>
          <w:sz w:val="16"/>
          <w:szCs w:val="16"/>
          <w:lang w:val="en-GB"/>
        </w:rPr>
        <w:t xml:space="preserve">here: </w:t>
      </w:r>
      <w:hyperlink r:id="rId10" w:history="1">
        <w:r w:rsidR="009204CF" w:rsidRPr="002470F6">
          <w:rPr>
            <w:rStyle w:val="Hyperlink"/>
            <w:rFonts w:ascii="Calibri" w:hAnsi="Calibri" w:cs="Calibri"/>
            <w:bCs/>
            <w:sz w:val="16"/>
            <w:szCs w:val="16"/>
            <w:lang w:val="en-GB"/>
          </w:rPr>
          <w:t>https://eur-lex.europa.eu/legal-content/DA/TXT/?uri=CELEX%3A02014R0717-20201210</w:t>
        </w:r>
      </w:hyperlink>
      <w:r w:rsidRPr="002470F6">
        <w:rPr>
          <w:rFonts w:ascii="Calibri" w:hAnsi="Calibri" w:cs="Calibri"/>
          <w:bCs/>
          <w:color w:val="000000"/>
          <w:sz w:val="16"/>
          <w:szCs w:val="16"/>
          <w:lang w:val="en-GB"/>
        </w:rPr>
        <w:t xml:space="preserve">. . </w:t>
      </w:r>
      <w:r w:rsidR="009204CF" w:rsidRPr="002470F6">
        <w:rPr>
          <w:rFonts w:ascii="Calibri" w:hAnsi="Calibri" w:cs="Calibri"/>
          <w:bCs/>
          <w:color w:val="000000"/>
          <w:sz w:val="16"/>
          <w:szCs w:val="16"/>
          <w:lang w:val="en-GB"/>
        </w:rPr>
        <w:t>T</w:t>
      </w:r>
      <w:r w:rsidRPr="002470F6">
        <w:rPr>
          <w:rFonts w:ascii="Calibri" w:hAnsi="Calibri" w:cs="Calibri"/>
          <w:bCs/>
          <w:color w:val="000000"/>
          <w:sz w:val="16"/>
          <w:szCs w:val="16"/>
          <w:lang w:val="en-GB"/>
        </w:rPr>
        <w:t>he regulation's article 2, subsection 2</w:t>
      </w:r>
      <w:r w:rsidR="00346B1F" w:rsidRPr="002470F6">
        <w:rPr>
          <w:rFonts w:ascii="Calibri" w:hAnsi="Calibri" w:cs="Calibri"/>
          <w:bCs/>
          <w:color w:val="000000"/>
          <w:sz w:val="16"/>
          <w:szCs w:val="16"/>
          <w:lang w:val="en-GB"/>
        </w:rPr>
        <w:t>,</w:t>
      </w:r>
      <w:r w:rsidR="009204CF" w:rsidRPr="002470F6">
        <w:rPr>
          <w:rFonts w:ascii="Calibri" w:hAnsi="Calibri" w:cs="Calibri"/>
          <w:bCs/>
          <w:color w:val="000000"/>
          <w:sz w:val="16"/>
          <w:szCs w:val="16"/>
          <w:lang w:val="en-GB"/>
        </w:rPr>
        <w:t xml:space="preserve"> describes</w:t>
      </w:r>
      <w:r w:rsidRPr="002470F6">
        <w:rPr>
          <w:rFonts w:ascii="Calibri" w:hAnsi="Calibri" w:cs="Calibri"/>
          <w:bCs/>
          <w:color w:val="000000"/>
          <w:sz w:val="16"/>
          <w:szCs w:val="16"/>
          <w:lang w:val="en-GB"/>
        </w:rPr>
        <w:t xml:space="preserve"> when </w:t>
      </w:r>
      <w:r w:rsidR="00812E30" w:rsidRPr="002470F6">
        <w:rPr>
          <w:rFonts w:ascii="Calibri" w:hAnsi="Calibri" w:cs="Calibri"/>
          <w:bCs/>
          <w:color w:val="000000"/>
          <w:sz w:val="16"/>
          <w:szCs w:val="16"/>
          <w:lang w:val="en-GB"/>
        </w:rPr>
        <w:t xml:space="preserve">a company </w:t>
      </w:r>
      <w:r w:rsidR="00346B1F" w:rsidRPr="002470F6">
        <w:rPr>
          <w:rFonts w:ascii="Calibri" w:hAnsi="Calibri" w:cs="Calibri"/>
          <w:bCs/>
          <w:color w:val="000000"/>
          <w:sz w:val="16"/>
          <w:szCs w:val="16"/>
          <w:lang w:val="en-GB"/>
        </w:rPr>
        <w:t>together with other entities constitute a single undertaking within the meaning of the regulation</w:t>
      </w:r>
      <w:r w:rsidRPr="002470F6">
        <w:rPr>
          <w:rFonts w:ascii="Calibri" w:hAnsi="Calibri" w:cs="Calibri"/>
          <w:bCs/>
          <w:color w:val="000000"/>
          <w:sz w:val="16"/>
          <w:szCs w:val="16"/>
          <w:lang w:val="en-GB"/>
        </w:rPr>
        <w:t>.</w:t>
      </w:r>
    </w:p>
    <w:p w14:paraId="36361332" w14:textId="037A3953" w:rsidR="00E47D5D" w:rsidRPr="002470F6" w:rsidRDefault="00E47D5D" w:rsidP="00112455">
      <w:pPr>
        <w:pStyle w:val="doc-ti"/>
        <w:spacing w:before="240" w:beforeAutospacing="0" w:after="120" w:afterAutospacing="0"/>
        <w:rPr>
          <w:rFonts w:ascii="Calibri" w:hAnsi="Calibri" w:cs="Calibri"/>
          <w:bCs/>
          <w:color w:val="000000"/>
          <w:sz w:val="16"/>
          <w:szCs w:val="16"/>
          <w:lang w:val="en-GB"/>
        </w:rPr>
      </w:pPr>
      <w:r w:rsidRPr="002470F6">
        <w:rPr>
          <w:rFonts w:ascii="Calibri" w:hAnsi="Calibri" w:cs="Calibri"/>
          <w:bCs/>
          <w:color w:val="000000"/>
          <w:sz w:val="16"/>
          <w:szCs w:val="16"/>
          <w:lang w:val="en-GB"/>
        </w:rPr>
        <w:t xml:space="preserve">As far as companies within the primary production of agricultural products are concerned, the rules </w:t>
      </w:r>
      <w:r w:rsidR="00311677" w:rsidRPr="002470F6">
        <w:rPr>
          <w:rFonts w:ascii="Calibri" w:hAnsi="Calibri" w:cs="Calibri"/>
          <w:bCs/>
          <w:color w:val="000000"/>
          <w:sz w:val="16"/>
          <w:szCs w:val="16"/>
          <w:lang w:val="en-GB"/>
        </w:rPr>
        <w:t xml:space="preserve">are set out </w:t>
      </w:r>
      <w:r w:rsidRPr="002470F6">
        <w:rPr>
          <w:rFonts w:ascii="Calibri" w:hAnsi="Calibri" w:cs="Calibri"/>
          <w:bCs/>
          <w:color w:val="000000"/>
          <w:sz w:val="16"/>
          <w:szCs w:val="16"/>
          <w:lang w:val="en-GB"/>
        </w:rPr>
        <w:t>in the European Commission's Regulation (EU) No. 1408/2013 of 18 December 2013 on the application of Articles 107 and 108 of the Treaty on the Functioning of the European Union to the de minimis aid in the agricultural sector</w:t>
      </w:r>
      <w:r w:rsidR="005F177A" w:rsidRPr="002470F6">
        <w:rPr>
          <w:rFonts w:ascii="Calibri" w:hAnsi="Calibri" w:cs="Calibri"/>
          <w:bCs/>
          <w:color w:val="000000"/>
          <w:sz w:val="16"/>
          <w:szCs w:val="16"/>
          <w:lang w:val="en-GB"/>
        </w:rPr>
        <w:t xml:space="preserve"> as subsequently amended. The latest consolidated version</w:t>
      </w:r>
      <w:r w:rsidRPr="002470F6">
        <w:rPr>
          <w:rFonts w:ascii="Calibri" w:hAnsi="Calibri" w:cs="Calibri"/>
          <w:bCs/>
          <w:color w:val="000000"/>
          <w:sz w:val="16"/>
          <w:szCs w:val="16"/>
          <w:lang w:val="en-GB"/>
        </w:rPr>
        <w:t xml:space="preserve"> can be found </w:t>
      </w:r>
      <w:r w:rsidR="009204CF" w:rsidRPr="002470F6">
        <w:rPr>
          <w:rFonts w:ascii="Calibri" w:hAnsi="Calibri" w:cs="Calibri"/>
          <w:bCs/>
          <w:color w:val="000000"/>
          <w:sz w:val="16"/>
          <w:szCs w:val="16"/>
          <w:lang w:val="en-GB"/>
        </w:rPr>
        <w:t xml:space="preserve">here: </w:t>
      </w:r>
      <w:hyperlink r:id="rId11" w:history="1">
        <w:r w:rsidR="009204CF" w:rsidRPr="002470F6">
          <w:rPr>
            <w:rStyle w:val="Hyperlink"/>
            <w:rFonts w:ascii="Calibri" w:hAnsi="Calibri" w:cs="Calibri"/>
            <w:bCs/>
            <w:sz w:val="16"/>
            <w:szCs w:val="16"/>
            <w:lang w:val="en-GB"/>
          </w:rPr>
          <w:t>https://eur-lex.europa.eu/legal-content/EN/TXT/?uri=CELEX%3A02013R1408-20231025</w:t>
        </w:r>
      </w:hyperlink>
      <w:r w:rsidRPr="002470F6">
        <w:rPr>
          <w:rFonts w:ascii="Calibri" w:hAnsi="Calibri" w:cs="Calibri"/>
          <w:bCs/>
          <w:color w:val="000000"/>
          <w:sz w:val="16"/>
          <w:szCs w:val="16"/>
          <w:lang w:val="en-GB"/>
        </w:rPr>
        <w:t xml:space="preserve">. </w:t>
      </w:r>
      <w:r w:rsidR="009204CF" w:rsidRPr="002470F6">
        <w:rPr>
          <w:rFonts w:ascii="Calibri" w:hAnsi="Calibri" w:cs="Calibri"/>
          <w:bCs/>
          <w:color w:val="000000"/>
          <w:sz w:val="16"/>
          <w:szCs w:val="16"/>
          <w:lang w:val="en-GB"/>
        </w:rPr>
        <w:t>T</w:t>
      </w:r>
      <w:r w:rsidRPr="002470F6">
        <w:rPr>
          <w:rFonts w:ascii="Calibri" w:hAnsi="Calibri" w:cs="Calibri"/>
          <w:bCs/>
          <w:color w:val="000000"/>
          <w:sz w:val="16"/>
          <w:szCs w:val="16"/>
          <w:lang w:val="en-GB"/>
        </w:rPr>
        <w:t>he regulation's article 2, subsection 2</w:t>
      </w:r>
      <w:r w:rsidR="009204CF" w:rsidRPr="002470F6">
        <w:rPr>
          <w:rFonts w:ascii="Calibri" w:hAnsi="Calibri" w:cs="Calibri"/>
          <w:bCs/>
          <w:color w:val="000000"/>
          <w:sz w:val="16"/>
          <w:szCs w:val="16"/>
          <w:lang w:val="en-GB"/>
        </w:rPr>
        <w:t xml:space="preserve"> describes</w:t>
      </w:r>
      <w:r w:rsidRPr="002470F6">
        <w:rPr>
          <w:rFonts w:ascii="Calibri" w:hAnsi="Calibri" w:cs="Calibri"/>
          <w:bCs/>
          <w:color w:val="000000"/>
          <w:sz w:val="16"/>
          <w:szCs w:val="16"/>
          <w:lang w:val="en-GB"/>
        </w:rPr>
        <w:t xml:space="preserve"> when </w:t>
      </w:r>
      <w:r w:rsidR="0031505A" w:rsidRPr="002470F6">
        <w:rPr>
          <w:rFonts w:ascii="Calibri" w:hAnsi="Calibri" w:cs="Calibri"/>
          <w:bCs/>
          <w:color w:val="000000"/>
          <w:sz w:val="16"/>
          <w:szCs w:val="16"/>
          <w:lang w:val="en-GB"/>
        </w:rPr>
        <w:t xml:space="preserve">a company </w:t>
      </w:r>
      <w:r w:rsidR="00207EA2" w:rsidRPr="002470F6">
        <w:rPr>
          <w:rFonts w:ascii="Calibri" w:hAnsi="Calibri" w:cs="Calibri"/>
          <w:bCs/>
          <w:color w:val="000000"/>
          <w:sz w:val="16"/>
          <w:szCs w:val="16"/>
          <w:lang w:val="en-GB"/>
        </w:rPr>
        <w:t>together with other entities constitute a single undertaking within the meaning of the regulation</w:t>
      </w:r>
      <w:r w:rsidRPr="002470F6">
        <w:rPr>
          <w:rFonts w:ascii="Calibri" w:hAnsi="Calibri" w:cs="Calibri"/>
          <w:bCs/>
          <w:color w:val="000000"/>
          <w:sz w:val="16"/>
          <w:szCs w:val="16"/>
          <w:lang w:val="en-GB"/>
        </w:rPr>
        <w:t>.</w:t>
      </w:r>
    </w:p>
    <w:p w14:paraId="538B296C" w14:textId="77777777" w:rsidR="00E47D5D" w:rsidRPr="002470F6" w:rsidRDefault="00E47D5D" w:rsidP="00112455">
      <w:pPr>
        <w:pStyle w:val="doc-ti"/>
        <w:spacing w:before="240" w:beforeAutospacing="0" w:after="120" w:afterAutospacing="0"/>
        <w:rPr>
          <w:rFonts w:ascii="Calibri" w:hAnsi="Calibri" w:cs="Calibri"/>
          <w:bCs/>
          <w:color w:val="000000"/>
          <w:sz w:val="16"/>
          <w:szCs w:val="16"/>
          <w:lang w:val="en-GB"/>
        </w:rPr>
      </w:pPr>
    </w:p>
    <w:p w14:paraId="3334A126" w14:textId="77777777" w:rsidR="00112455" w:rsidRPr="002470F6" w:rsidRDefault="00112455" w:rsidP="00112455">
      <w:pPr>
        <w:rPr>
          <w:rFonts w:ascii="Calibri" w:hAnsi="Calibri"/>
          <w:i/>
          <w:sz w:val="16"/>
          <w:szCs w:val="20"/>
          <w:lang w:val="en-GB"/>
        </w:rPr>
      </w:pPr>
    </w:p>
    <w:p w14:paraId="5F09DB3E" w14:textId="77777777" w:rsidR="00020EC4" w:rsidRPr="002470F6" w:rsidRDefault="00020EC4" w:rsidP="00D610A5">
      <w:pPr>
        <w:rPr>
          <w:rFonts w:ascii="Calibri" w:hAnsi="Calibri"/>
          <w:sz w:val="16"/>
          <w:szCs w:val="20"/>
          <w:lang w:val="en-GB"/>
        </w:rPr>
      </w:pPr>
    </w:p>
    <w:p w14:paraId="182CBFE1" w14:textId="74EA1475" w:rsidR="00F017B4" w:rsidRPr="002470F6" w:rsidRDefault="00D610A5" w:rsidP="00F017B4">
      <w:pPr>
        <w:pStyle w:val="Titel"/>
        <w:spacing w:before="0" w:after="120"/>
        <w:rPr>
          <w:rFonts w:ascii="Calibri" w:hAnsi="Calibri"/>
          <w:sz w:val="20"/>
          <w:lang w:val="en-GB"/>
        </w:rPr>
      </w:pPr>
      <w:r w:rsidRPr="002470F6">
        <w:rPr>
          <w:rFonts w:ascii="Calibri" w:hAnsi="Calibri"/>
          <w:sz w:val="20"/>
          <w:lang w:val="en-GB"/>
        </w:rPr>
        <w:br w:type="column"/>
      </w:r>
      <w:r w:rsidR="00F017B4" w:rsidRPr="002470F6">
        <w:rPr>
          <w:rFonts w:ascii="Calibri" w:hAnsi="Calibri"/>
          <w:sz w:val="20"/>
          <w:lang w:val="en-GB"/>
        </w:rPr>
        <w:t>1.</w:t>
      </w:r>
      <w:r w:rsidRPr="002470F6">
        <w:rPr>
          <w:rFonts w:ascii="Calibri" w:hAnsi="Calibri"/>
          <w:sz w:val="20"/>
          <w:lang w:val="en-GB"/>
        </w:rPr>
        <w:t>C</w:t>
      </w:r>
      <w:r w:rsidR="00F017B4" w:rsidRPr="002470F6">
        <w:rPr>
          <w:rFonts w:ascii="Calibri" w:hAnsi="Calibri"/>
          <w:sz w:val="20"/>
          <w:lang w:val="en-GB"/>
        </w:rPr>
        <w:t xml:space="preserve"> </w:t>
      </w:r>
      <w:r w:rsidR="0027659D" w:rsidRPr="002470F6">
        <w:rPr>
          <w:rFonts w:ascii="Calibri" w:hAnsi="Calibri"/>
          <w:sz w:val="20"/>
          <w:lang w:val="en-GB"/>
        </w:rPr>
        <w:t xml:space="preserve">Declaration of SME status and declaration on state aid </w:t>
      </w:r>
      <w:r w:rsidR="007B3D0B" w:rsidRPr="002470F6">
        <w:rPr>
          <w:rFonts w:ascii="Calibri" w:hAnsi="Calibri"/>
          <w:sz w:val="20"/>
          <w:lang w:val="en-GB"/>
        </w:rPr>
        <w:br/>
      </w:r>
      <w:r w:rsidR="00762E80" w:rsidRPr="002470F6">
        <w:rPr>
          <w:rFonts w:ascii="Calibri" w:hAnsi="Calibri"/>
          <w:b w:val="0"/>
          <w:i/>
          <w:sz w:val="16"/>
          <w:lang w:val="en-GB"/>
        </w:rPr>
        <w:t>F</w:t>
      </w:r>
      <w:r w:rsidR="0027659D" w:rsidRPr="002470F6">
        <w:rPr>
          <w:rFonts w:ascii="Calibri" w:hAnsi="Calibri"/>
          <w:b w:val="0"/>
          <w:i/>
          <w:sz w:val="16"/>
          <w:lang w:val="en-GB"/>
        </w:rPr>
        <w:t>ill in according to section</w:t>
      </w:r>
      <w:r w:rsidR="00155FB4" w:rsidRPr="002470F6">
        <w:rPr>
          <w:rFonts w:ascii="Calibri" w:hAnsi="Calibri"/>
          <w:b w:val="0"/>
          <w:i/>
          <w:sz w:val="16"/>
          <w:lang w:val="en-GB"/>
        </w:rPr>
        <w:t xml:space="preserve"> </w:t>
      </w:r>
      <w:r w:rsidR="00D63BB6" w:rsidRPr="002470F6">
        <w:rPr>
          <w:rFonts w:ascii="Calibri" w:hAnsi="Calibri"/>
          <w:b w:val="0"/>
          <w:i/>
          <w:sz w:val="16"/>
          <w:lang w:val="en-GB"/>
        </w:rPr>
        <w:t>1.3</w:t>
      </w:r>
      <w:r w:rsidR="00155FB4" w:rsidRPr="002470F6">
        <w:rPr>
          <w:rFonts w:ascii="Calibri" w:hAnsi="Calibri"/>
          <w:b w:val="0"/>
          <w:i/>
          <w:sz w:val="16"/>
          <w:lang w:val="en-GB"/>
        </w:rPr>
        <w:t xml:space="preserve"> </w:t>
      </w:r>
      <w:r w:rsidR="0027659D" w:rsidRPr="002470F6">
        <w:rPr>
          <w:rFonts w:ascii="Calibri" w:hAnsi="Calibri"/>
          <w:b w:val="0"/>
          <w:i/>
          <w:sz w:val="16"/>
          <w:lang w:val="en-GB"/>
        </w:rPr>
        <w:t>‘</w:t>
      </w:r>
      <w:r w:rsidR="00155FB4" w:rsidRPr="002470F6">
        <w:rPr>
          <w:rFonts w:ascii="Calibri" w:hAnsi="Calibri"/>
          <w:b w:val="0"/>
          <w:i/>
          <w:sz w:val="16"/>
          <w:lang w:val="en-GB"/>
        </w:rPr>
        <w:t>i</w:t>
      </w:r>
      <w:r w:rsidR="0027659D" w:rsidRPr="002470F6">
        <w:rPr>
          <w:rFonts w:ascii="Calibri" w:hAnsi="Calibri"/>
          <w:b w:val="0"/>
          <w:i/>
          <w:sz w:val="16"/>
          <w:lang w:val="en-GB"/>
        </w:rPr>
        <w:t>n</w:t>
      </w:r>
      <w:r w:rsidR="00155FB4" w:rsidRPr="002470F6">
        <w:rPr>
          <w:rFonts w:ascii="Calibri" w:hAnsi="Calibri"/>
          <w:b w:val="0"/>
          <w:i/>
          <w:sz w:val="16"/>
          <w:lang w:val="en-GB"/>
        </w:rPr>
        <w:t xml:space="preserve"> </w:t>
      </w:r>
      <w:r w:rsidR="00D63BB6" w:rsidRPr="002470F6">
        <w:rPr>
          <w:rFonts w:ascii="Calibri" w:hAnsi="Calibri"/>
          <w:b w:val="0"/>
          <w:i/>
          <w:sz w:val="16"/>
          <w:lang w:val="en-GB"/>
        </w:rPr>
        <w:t xml:space="preserve">Guidelines: </w:t>
      </w:r>
      <w:r w:rsidR="00155FB4" w:rsidRPr="002470F6">
        <w:rPr>
          <w:rFonts w:ascii="Calibri" w:hAnsi="Calibri"/>
          <w:b w:val="0"/>
          <w:i/>
          <w:sz w:val="16"/>
          <w:lang w:val="en-GB"/>
        </w:rPr>
        <w:t>Grand Solutions</w:t>
      </w:r>
      <w:r w:rsidR="00D63BB6" w:rsidRPr="002470F6">
        <w:rPr>
          <w:rFonts w:ascii="Calibri" w:hAnsi="Calibri"/>
          <w:b w:val="0"/>
          <w:i/>
          <w:sz w:val="16"/>
          <w:lang w:val="en-GB"/>
        </w:rPr>
        <w:t>’</w:t>
      </w:r>
      <w:r w:rsidR="00762E80" w:rsidRPr="002470F6">
        <w:rPr>
          <w:rFonts w:ascii="Calibri" w:hAnsi="Calibri"/>
          <w:b w:val="0"/>
          <w:i/>
          <w:sz w:val="16"/>
          <w:lang w:val="en-GB"/>
        </w:rPr>
        <w:t>.</w:t>
      </w:r>
    </w:p>
    <w:p w14:paraId="07C9D2DD" w14:textId="77777777" w:rsidR="00F017B4" w:rsidRPr="002470F6" w:rsidRDefault="0027659D" w:rsidP="00F017B4">
      <w:pPr>
        <w:spacing w:line="260" w:lineRule="atLeast"/>
        <w:rPr>
          <w:rFonts w:ascii="Calibri" w:hAnsi="Calibri"/>
          <w:i/>
          <w:sz w:val="16"/>
          <w:szCs w:val="20"/>
          <w:lang w:val="en-GB"/>
        </w:rPr>
      </w:pPr>
      <w:r w:rsidRPr="002470F6">
        <w:rPr>
          <w:rFonts w:ascii="Calibri" w:hAnsi="Calibri"/>
          <w:i/>
          <w:sz w:val="16"/>
          <w:szCs w:val="20"/>
          <w:lang w:val="en-GB"/>
        </w:rPr>
        <w:t>The completed form must be printed, dated and signed, then scanned and sent electronically to Innovation Fund Denmark</w:t>
      </w:r>
      <w:r w:rsidR="007B3D0B" w:rsidRPr="002470F6">
        <w:rPr>
          <w:rFonts w:ascii="Calibri" w:hAnsi="Calibri"/>
          <w:i/>
          <w:sz w:val="16"/>
          <w:szCs w:val="20"/>
          <w:lang w:val="en-GB"/>
        </w:rPr>
        <w:t xml:space="preserve"> (IFD)</w:t>
      </w:r>
      <w:r w:rsidR="00F017B4" w:rsidRPr="002470F6">
        <w:rPr>
          <w:rFonts w:ascii="Calibri" w:hAnsi="Calibri"/>
          <w:i/>
          <w:sz w:val="16"/>
          <w:szCs w:val="20"/>
          <w:lang w:val="en-GB"/>
        </w:rPr>
        <w:t xml:space="preserve">. </w:t>
      </w:r>
    </w:p>
    <w:p w14:paraId="64AB1DA2" w14:textId="77777777" w:rsidR="0027659D" w:rsidRPr="002470F6" w:rsidRDefault="0027659D" w:rsidP="0027659D">
      <w:pPr>
        <w:rPr>
          <w:rFonts w:ascii="Calibri" w:hAnsi="Calibri" w:cs="Calibri"/>
          <w:sz w:val="16"/>
          <w:szCs w:val="16"/>
          <w:lang w:val="en-GB"/>
        </w:rPr>
      </w:pPr>
    </w:p>
    <w:p w14:paraId="139CB648" w14:textId="77777777" w:rsidR="0027659D" w:rsidRPr="002470F6" w:rsidRDefault="0027659D" w:rsidP="0027659D">
      <w:pPr>
        <w:rPr>
          <w:rFonts w:ascii="Calibri" w:hAnsi="Calibri" w:cs="Calibri"/>
          <w:sz w:val="16"/>
          <w:szCs w:val="16"/>
          <w:lang w:val="en-GB"/>
        </w:rPr>
      </w:pPr>
      <w:r w:rsidRPr="002470F6">
        <w:rPr>
          <w:rFonts w:ascii="Calibri" w:hAnsi="Calibri" w:cs="Calibri"/>
          <w:sz w:val="16"/>
          <w:szCs w:val="16"/>
          <w:lang w:val="en-GB"/>
        </w:rPr>
        <w:t>The declaration concerns the company:</w:t>
      </w:r>
    </w:p>
    <w:tbl>
      <w:tblPr>
        <w:tblStyle w:val="Tabel-Gitter"/>
        <w:tblW w:w="8613" w:type="dxa"/>
        <w:tblCellMar>
          <w:top w:w="170" w:type="dxa"/>
        </w:tblCellMar>
        <w:tblLook w:val="04A0" w:firstRow="1" w:lastRow="0" w:firstColumn="1" w:lastColumn="0" w:noHBand="0" w:noVBand="1"/>
      </w:tblPr>
      <w:tblGrid>
        <w:gridCol w:w="3085"/>
        <w:gridCol w:w="5528"/>
      </w:tblGrid>
      <w:tr w:rsidR="0027659D" w:rsidRPr="002470F6" w14:paraId="6FC67632" w14:textId="77777777" w:rsidTr="000A597F">
        <w:tc>
          <w:tcPr>
            <w:tcW w:w="3085" w:type="dxa"/>
            <w:tcBorders>
              <w:top w:val="nil"/>
              <w:left w:val="nil"/>
              <w:bottom w:val="nil"/>
              <w:right w:val="nil"/>
            </w:tcBorders>
          </w:tcPr>
          <w:p w14:paraId="7E09A73E" w14:textId="77777777" w:rsidR="0027659D" w:rsidRPr="002470F6" w:rsidRDefault="0027659D" w:rsidP="000A597F">
            <w:pPr>
              <w:rPr>
                <w:rFonts w:ascii="Calibri" w:hAnsi="Calibri" w:cs="Calibri"/>
                <w:sz w:val="16"/>
                <w:szCs w:val="16"/>
                <w:lang w:val="en-GB"/>
              </w:rPr>
            </w:pPr>
            <w:r w:rsidRPr="002470F6">
              <w:rPr>
                <w:rFonts w:ascii="Calibri" w:hAnsi="Calibri" w:cs="Calibri"/>
                <w:sz w:val="16"/>
                <w:szCs w:val="16"/>
                <w:lang w:val="en-GB" w:eastAsia="en-US"/>
              </w:rPr>
              <w:t>Name of the company</w:t>
            </w:r>
            <w:r w:rsidRPr="002470F6">
              <w:rPr>
                <w:rFonts w:ascii="Calibri" w:hAnsi="Calibri" w:cs="Calibri"/>
                <w:sz w:val="16"/>
                <w:szCs w:val="16"/>
                <w:lang w:val="en-GB"/>
              </w:rPr>
              <w:t>:</w:t>
            </w:r>
          </w:p>
        </w:tc>
        <w:tc>
          <w:tcPr>
            <w:tcW w:w="5528" w:type="dxa"/>
            <w:tcBorders>
              <w:top w:val="nil"/>
              <w:left w:val="nil"/>
              <w:bottom w:val="single" w:sz="4" w:space="0" w:color="auto"/>
              <w:right w:val="nil"/>
            </w:tcBorders>
            <w:vAlign w:val="bottom"/>
          </w:tcPr>
          <w:p w14:paraId="5361F37A" w14:textId="77777777" w:rsidR="0027659D" w:rsidRPr="002470F6" w:rsidRDefault="0027659D" w:rsidP="000A597F">
            <w:pPr>
              <w:rPr>
                <w:rFonts w:ascii="Calibri" w:hAnsi="Calibri" w:cs="Calibri"/>
                <w:sz w:val="16"/>
                <w:szCs w:val="16"/>
                <w:lang w:val="en-GB"/>
              </w:rPr>
            </w:pPr>
          </w:p>
        </w:tc>
      </w:tr>
      <w:tr w:rsidR="0027659D" w:rsidRPr="002470F6" w14:paraId="5DDED4AE" w14:textId="77777777" w:rsidTr="000A597F">
        <w:tc>
          <w:tcPr>
            <w:tcW w:w="3085" w:type="dxa"/>
            <w:tcBorders>
              <w:top w:val="nil"/>
              <w:left w:val="nil"/>
              <w:bottom w:val="nil"/>
              <w:right w:val="nil"/>
            </w:tcBorders>
          </w:tcPr>
          <w:p w14:paraId="2BB14511" w14:textId="77777777" w:rsidR="0027659D" w:rsidRPr="002470F6" w:rsidRDefault="0027659D" w:rsidP="000A597F">
            <w:pPr>
              <w:rPr>
                <w:rFonts w:ascii="Calibri" w:hAnsi="Calibri" w:cs="Calibri"/>
                <w:sz w:val="16"/>
                <w:szCs w:val="16"/>
                <w:lang w:val="en-GB"/>
              </w:rPr>
            </w:pPr>
            <w:r w:rsidRPr="002470F6">
              <w:rPr>
                <w:rFonts w:ascii="Calibri" w:hAnsi="Calibri" w:cs="Calibri"/>
                <w:sz w:val="16"/>
                <w:szCs w:val="16"/>
                <w:lang w:val="en-GB" w:eastAsia="en-US"/>
              </w:rPr>
              <w:t>The company’s CVR-number</w:t>
            </w:r>
            <w:r w:rsidRPr="002470F6">
              <w:rPr>
                <w:rFonts w:ascii="Calibri" w:hAnsi="Calibri" w:cs="Calibri"/>
                <w:sz w:val="16"/>
                <w:szCs w:val="16"/>
                <w:lang w:val="en-GB"/>
              </w:rPr>
              <w:t>:</w:t>
            </w:r>
            <w:r w:rsidRPr="002470F6">
              <w:rPr>
                <w:rFonts w:ascii="Calibri" w:hAnsi="Calibri" w:cs="Calibri"/>
                <w:sz w:val="16"/>
                <w:szCs w:val="16"/>
                <w:lang w:val="en-GB"/>
              </w:rPr>
              <w:br/>
              <w:t>(or similar identification number if a foreign entity)</w:t>
            </w:r>
          </w:p>
        </w:tc>
        <w:tc>
          <w:tcPr>
            <w:tcW w:w="5528" w:type="dxa"/>
            <w:tcBorders>
              <w:top w:val="single" w:sz="4" w:space="0" w:color="auto"/>
              <w:left w:val="nil"/>
              <w:bottom w:val="single" w:sz="4" w:space="0" w:color="auto"/>
              <w:right w:val="nil"/>
            </w:tcBorders>
            <w:vAlign w:val="bottom"/>
          </w:tcPr>
          <w:p w14:paraId="4AB35C0A" w14:textId="77777777" w:rsidR="0027659D" w:rsidRPr="002470F6" w:rsidRDefault="0027659D" w:rsidP="000A597F">
            <w:pPr>
              <w:rPr>
                <w:rFonts w:ascii="Calibri" w:hAnsi="Calibri" w:cs="Calibri"/>
                <w:sz w:val="16"/>
                <w:szCs w:val="16"/>
                <w:lang w:val="en-GB"/>
              </w:rPr>
            </w:pPr>
          </w:p>
        </w:tc>
      </w:tr>
    </w:tbl>
    <w:p w14:paraId="48920A60" w14:textId="77777777" w:rsidR="0027659D" w:rsidRPr="002470F6" w:rsidRDefault="0027659D" w:rsidP="0027659D">
      <w:pPr>
        <w:rPr>
          <w:rFonts w:ascii="Calibri" w:hAnsi="Calibri" w:cs="Calibri"/>
          <w:sz w:val="16"/>
          <w:szCs w:val="16"/>
          <w:lang w:val="en-GB"/>
        </w:rPr>
      </w:pPr>
    </w:p>
    <w:p w14:paraId="25A4E5AF" w14:textId="77777777" w:rsidR="0027659D" w:rsidRPr="002470F6" w:rsidRDefault="0027659D" w:rsidP="0027659D">
      <w:pPr>
        <w:rPr>
          <w:rFonts w:ascii="Calibri" w:hAnsi="Calibri" w:cs="Calibri"/>
          <w:sz w:val="16"/>
          <w:szCs w:val="16"/>
          <w:lang w:val="en-GB"/>
        </w:rPr>
      </w:pPr>
      <w:r w:rsidRPr="002470F6">
        <w:rPr>
          <w:rFonts w:ascii="Calibri" w:hAnsi="Calibri" w:cs="Calibri"/>
          <w:sz w:val="16"/>
          <w:szCs w:val="16"/>
          <w:lang w:val="en-GB"/>
        </w:rPr>
        <w:t>and concerns the signing of an Investment agreement with Innovation Fund Denmark for the project:</w:t>
      </w:r>
    </w:p>
    <w:tbl>
      <w:tblPr>
        <w:tblStyle w:val="Tabel-Gitter"/>
        <w:tblW w:w="8613" w:type="dxa"/>
        <w:tblCellMar>
          <w:top w:w="170" w:type="dxa"/>
        </w:tblCellMar>
        <w:tblLook w:val="04A0" w:firstRow="1" w:lastRow="0" w:firstColumn="1" w:lastColumn="0" w:noHBand="0" w:noVBand="1"/>
      </w:tblPr>
      <w:tblGrid>
        <w:gridCol w:w="3085"/>
        <w:gridCol w:w="5528"/>
      </w:tblGrid>
      <w:tr w:rsidR="0027659D" w:rsidRPr="002470F6" w14:paraId="37F2B008" w14:textId="77777777" w:rsidTr="000A597F">
        <w:tc>
          <w:tcPr>
            <w:tcW w:w="3085" w:type="dxa"/>
            <w:tcBorders>
              <w:top w:val="nil"/>
              <w:left w:val="nil"/>
              <w:bottom w:val="nil"/>
              <w:right w:val="nil"/>
            </w:tcBorders>
          </w:tcPr>
          <w:p w14:paraId="420C3820" w14:textId="77777777" w:rsidR="0027659D" w:rsidRPr="002470F6" w:rsidRDefault="0027659D" w:rsidP="000A597F">
            <w:pPr>
              <w:rPr>
                <w:rFonts w:ascii="Calibri" w:hAnsi="Calibri" w:cs="Calibri"/>
                <w:sz w:val="16"/>
                <w:szCs w:val="16"/>
                <w:lang w:val="en-GB"/>
              </w:rPr>
            </w:pPr>
            <w:r w:rsidRPr="002470F6">
              <w:rPr>
                <w:rFonts w:ascii="Calibri" w:hAnsi="Calibri" w:cs="Calibri"/>
                <w:sz w:val="16"/>
                <w:szCs w:val="16"/>
                <w:lang w:val="en-GB"/>
              </w:rPr>
              <w:t>Project’s acronym:</w:t>
            </w:r>
          </w:p>
        </w:tc>
        <w:tc>
          <w:tcPr>
            <w:tcW w:w="5528" w:type="dxa"/>
            <w:tcBorders>
              <w:top w:val="nil"/>
              <w:left w:val="nil"/>
              <w:bottom w:val="single" w:sz="4" w:space="0" w:color="auto"/>
              <w:right w:val="nil"/>
            </w:tcBorders>
          </w:tcPr>
          <w:p w14:paraId="69D1FD63" w14:textId="77777777" w:rsidR="0027659D" w:rsidRPr="002470F6" w:rsidRDefault="0027659D" w:rsidP="000A597F">
            <w:pPr>
              <w:rPr>
                <w:rFonts w:ascii="Calibri" w:hAnsi="Calibri" w:cs="Calibri"/>
                <w:sz w:val="16"/>
                <w:szCs w:val="16"/>
                <w:lang w:val="en-GB"/>
              </w:rPr>
            </w:pPr>
          </w:p>
        </w:tc>
      </w:tr>
      <w:tr w:rsidR="0027659D" w:rsidRPr="002470F6" w14:paraId="0D7E468F" w14:textId="77777777" w:rsidTr="000A597F">
        <w:tc>
          <w:tcPr>
            <w:tcW w:w="3085" w:type="dxa"/>
            <w:tcBorders>
              <w:top w:val="nil"/>
              <w:left w:val="nil"/>
              <w:bottom w:val="nil"/>
              <w:right w:val="nil"/>
            </w:tcBorders>
          </w:tcPr>
          <w:p w14:paraId="7458006A" w14:textId="77777777" w:rsidR="0027659D" w:rsidRPr="002470F6" w:rsidRDefault="0027659D" w:rsidP="000A597F">
            <w:pPr>
              <w:rPr>
                <w:rFonts w:ascii="Calibri" w:hAnsi="Calibri" w:cs="Calibri"/>
                <w:sz w:val="16"/>
                <w:szCs w:val="16"/>
                <w:lang w:val="en-GB"/>
              </w:rPr>
            </w:pPr>
            <w:r w:rsidRPr="002470F6">
              <w:rPr>
                <w:rFonts w:ascii="Calibri" w:hAnsi="Calibri" w:cs="Calibri"/>
                <w:sz w:val="16"/>
                <w:szCs w:val="16"/>
                <w:lang w:val="en-GB" w:eastAsia="en-US"/>
              </w:rPr>
              <w:t>IFD file number:</w:t>
            </w:r>
          </w:p>
        </w:tc>
        <w:tc>
          <w:tcPr>
            <w:tcW w:w="5528" w:type="dxa"/>
            <w:tcBorders>
              <w:top w:val="single" w:sz="4" w:space="0" w:color="auto"/>
              <w:left w:val="nil"/>
              <w:bottom w:val="single" w:sz="4" w:space="0" w:color="auto"/>
              <w:right w:val="nil"/>
            </w:tcBorders>
          </w:tcPr>
          <w:p w14:paraId="6F14D6B8" w14:textId="77777777" w:rsidR="0027659D" w:rsidRPr="002470F6" w:rsidRDefault="0027659D" w:rsidP="000A597F">
            <w:pPr>
              <w:rPr>
                <w:rFonts w:ascii="Calibri" w:hAnsi="Calibri" w:cs="Calibri"/>
                <w:sz w:val="16"/>
                <w:szCs w:val="16"/>
                <w:lang w:val="en-GB"/>
              </w:rPr>
            </w:pPr>
          </w:p>
        </w:tc>
      </w:tr>
    </w:tbl>
    <w:p w14:paraId="40659D36" w14:textId="77777777" w:rsidR="0027659D" w:rsidRPr="002470F6" w:rsidRDefault="0027659D" w:rsidP="0027659D">
      <w:pPr>
        <w:rPr>
          <w:rFonts w:ascii="Calibri" w:hAnsi="Calibri" w:cs="Calibri"/>
          <w:sz w:val="16"/>
          <w:szCs w:val="16"/>
          <w:lang w:val="en-GB"/>
        </w:rPr>
      </w:pPr>
    </w:p>
    <w:p w14:paraId="7E6F58A6" w14:textId="77777777" w:rsidR="00762E80" w:rsidRPr="002470F6" w:rsidRDefault="00762E80" w:rsidP="0027659D">
      <w:pPr>
        <w:rPr>
          <w:rFonts w:ascii="Calibri" w:hAnsi="Calibri" w:cs="Calibri"/>
          <w:i/>
          <w:sz w:val="16"/>
          <w:szCs w:val="16"/>
          <w:lang w:val="en-GB"/>
        </w:rPr>
      </w:pPr>
    </w:p>
    <w:p w14:paraId="154D027A" w14:textId="6A73FAF4" w:rsidR="0027659D" w:rsidRPr="002470F6" w:rsidRDefault="0027659D" w:rsidP="0027659D">
      <w:pPr>
        <w:rPr>
          <w:rFonts w:ascii="Calibri" w:hAnsi="Calibri" w:cs="Calibri"/>
          <w:i/>
          <w:sz w:val="16"/>
          <w:szCs w:val="16"/>
          <w:lang w:val="en-GB"/>
        </w:rPr>
      </w:pPr>
      <w:r w:rsidRPr="002470F6">
        <w:rPr>
          <w:rFonts w:ascii="Calibri" w:hAnsi="Calibri" w:cs="Calibri"/>
          <w:i/>
          <w:sz w:val="16"/>
          <w:szCs w:val="16"/>
          <w:lang w:val="en-GB"/>
        </w:rPr>
        <w:t>The following information must relate to the last finished fiscal year and be calculated on a yearly basis. In case of a newly established company, with unfinished financial accounts, an accurate estimate based on the course of the present fiscal year must be calculated.</w:t>
      </w:r>
    </w:p>
    <w:p w14:paraId="4664BE56" w14:textId="77777777" w:rsidR="0027659D" w:rsidRPr="002470F6" w:rsidRDefault="0027659D" w:rsidP="0027659D">
      <w:pPr>
        <w:rPr>
          <w:rFonts w:ascii="Calibri" w:hAnsi="Calibri" w:cs="Calibri"/>
          <w:sz w:val="16"/>
          <w:szCs w:val="16"/>
          <w:lang w:val="en-GB"/>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2551"/>
      </w:tblGrid>
      <w:tr w:rsidR="0027659D" w:rsidRPr="002470F6" w14:paraId="434BDFB3" w14:textId="77777777" w:rsidTr="000A597F">
        <w:trPr>
          <w:cantSplit/>
        </w:trPr>
        <w:tc>
          <w:tcPr>
            <w:tcW w:w="6024" w:type="dxa"/>
          </w:tcPr>
          <w:p w14:paraId="21E6D60A" w14:textId="77777777" w:rsidR="0027659D" w:rsidRPr="002470F6" w:rsidRDefault="0027659D" w:rsidP="000A597F">
            <w:pPr>
              <w:pStyle w:val="Sidefod"/>
              <w:tabs>
                <w:tab w:val="clear" w:pos="4819"/>
                <w:tab w:val="clear" w:pos="9638"/>
                <w:tab w:val="left" w:pos="2835"/>
                <w:tab w:val="left" w:pos="6237"/>
              </w:tabs>
              <w:rPr>
                <w:rFonts w:ascii="Calibri" w:hAnsi="Calibri" w:cs="Calibri"/>
                <w:szCs w:val="16"/>
                <w:lang w:val="en-GB"/>
              </w:rPr>
            </w:pPr>
            <w:r w:rsidRPr="002470F6">
              <w:rPr>
                <w:rFonts w:ascii="Calibri" w:hAnsi="Calibri" w:cs="Calibri"/>
                <w:szCs w:val="16"/>
                <w:lang w:val="en-GB"/>
              </w:rPr>
              <w:t>Reference period (the accounts/the period, for which the information apply)</w:t>
            </w:r>
          </w:p>
        </w:tc>
        <w:tc>
          <w:tcPr>
            <w:tcW w:w="2551" w:type="dxa"/>
            <w:vAlign w:val="center"/>
          </w:tcPr>
          <w:p w14:paraId="2FAE0D95" w14:textId="77777777" w:rsidR="0027659D" w:rsidRPr="002470F6" w:rsidRDefault="0027659D" w:rsidP="000A597F">
            <w:pPr>
              <w:pStyle w:val="Sidefod"/>
              <w:tabs>
                <w:tab w:val="clear" w:pos="4819"/>
                <w:tab w:val="clear" w:pos="9638"/>
                <w:tab w:val="left" w:pos="2835"/>
                <w:tab w:val="left" w:pos="6237"/>
              </w:tabs>
              <w:rPr>
                <w:rFonts w:ascii="Calibri" w:hAnsi="Calibri" w:cs="Calibri"/>
                <w:szCs w:val="16"/>
                <w:lang w:val="en-GB"/>
              </w:rPr>
            </w:pPr>
          </w:p>
        </w:tc>
      </w:tr>
      <w:tr w:rsidR="0027659D" w:rsidRPr="002470F6" w14:paraId="31981AC7" w14:textId="77777777" w:rsidTr="000A597F">
        <w:trPr>
          <w:cantSplit/>
        </w:trPr>
        <w:tc>
          <w:tcPr>
            <w:tcW w:w="6024" w:type="dxa"/>
          </w:tcPr>
          <w:p w14:paraId="50D1B64F" w14:textId="77777777" w:rsidR="0027659D" w:rsidRPr="002470F6" w:rsidRDefault="0027659D" w:rsidP="000A597F">
            <w:pPr>
              <w:pStyle w:val="Sidefod"/>
              <w:tabs>
                <w:tab w:val="clear" w:pos="4819"/>
                <w:tab w:val="clear" w:pos="9638"/>
                <w:tab w:val="left" w:pos="2835"/>
                <w:tab w:val="left" w:pos="6237"/>
              </w:tabs>
              <w:rPr>
                <w:rFonts w:ascii="Calibri" w:hAnsi="Calibri" w:cs="Calibri"/>
                <w:szCs w:val="16"/>
                <w:lang w:val="en-GB"/>
              </w:rPr>
            </w:pPr>
            <w:r w:rsidRPr="002470F6">
              <w:rPr>
                <w:rFonts w:ascii="Calibri" w:hAnsi="Calibri" w:cs="Calibri"/>
                <w:szCs w:val="16"/>
                <w:lang w:val="en-GB"/>
              </w:rPr>
              <w:t xml:space="preserve">Number of employees in the enterprise (full time employees on an annual basis) </w:t>
            </w:r>
          </w:p>
        </w:tc>
        <w:tc>
          <w:tcPr>
            <w:tcW w:w="2551" w:type="dxa"/>
            <w:vAlign w:val="center"/>
          </w:tcPr>
          <w:p w14:paraId="184BDE33" w14:textId="77777777" w:rsidR="0027659D" w:rsidRPr="002470F6" w:rsidRDefault="0027659D" w:rsidP="000A597F">
            <w:pPr>
              <w:pStyle w:val="Sidefod"/>
              <w:tabs>
                <w:tab w:val="clear" w:pos="4819"/>
                <w:tab w:val="clear" w:pos="9638"/>
                <w:tab w:val="left" w:pos="2835"/>
                <w:tab w:val="left" w:pos="6237"/>
              </w:tabs>
              <w:rPr>
                <w:rFonts w:ascii="Calibri" w:hAnsi="Calibri" w:cs="Calibri"/>
                <w:szCs w:val="16"/>
                <w:lang w:val="en-GB"/>
              </w:rPr>
            </w:pPr>
          </w:p>
        </w:tc>
      </w:tr>
      <w:tr w:rsidR="0027659D" w:rsidRPr="002470F6" w14:paraId="65E1477B" w14:textId="77777777" w:rsidTr="000A597F">
        <w:trPr>
          <w:cantSplit/>
        </w:trPr>
        <w:tc>
          <w:tcPr>
            <w:tcW w:w="6024" w:type="dxa"/>
          </w:tcPr>
          <w:p w14:paraId="33480C60" w14:textId="60074A5C" w:rsidR="0027659D" w:rsidRPr="002470F6" w:rsidRDefault="00D63BB6" w:rsidP="000A597F">
            <w:pPr>
              <w:pStyle w:val="Sidefod"/>
              <w:tabs>
                <w:tab w:val="clear" w:pos="4819"/>
                <w:tab w:val="clear" w:pos="9638"/>
                <w:tab w:val="left" w:pos="2835"/>
                <w:tab w:val="left" w:pos="6237"/>
              </w:tabs>
              <w:rPr>
                <w:rFonts w:ascii="Calibri" w:hAnsi="Calibri" w:cs="Calibri"/>
                <w:szCs w:val="16"/>
                <w:lang w:val="en-GB"/>
              </w:rPr>
            </w:pPr>
            <w:r w:rsidRPr="002470F6">
              <w:rPr>
                <w:rFonts w:ascii="Calibri" w:hAnsi="Calibri" w:cs="Calibri"/>
                <w:szCs w:val="16"/>
                <w:lang w:val="en-GB"/>
              </w:rPr>
              <w:t>Annual turnover (State DKK or e</w:t>
            </w:r>
            <w:r w:rsidR="0027659D" w:rsidRPr="002470F6">
              <w:rPr>
                <w:rFonts w:ascii="Calibri" w:hAnsi="Calibri" w:cs="Calibri"/>
                <w:szCs w:val="16"/>
                <w:lang w:val="en-GB"/>
              </w:rPr>
              <w:t>uro)</w:t>
            </w:r>
          </w:p>
        </w:tc>
        <w:tc>
          <w:tcPr>
            <w:tcW w:w="2551" w:type="dxa"/>
            <w:vAlign w:val="center"/>
          </w:tcPr>
          <w:p w14:paraId="6E0F8EAC" w14:textId="77777777" w:rsidR="0027659D" w:rsidRPr="002470F6" w:rsidRDefault="0027659D" w:rsidP="000A597F">
            <w:pPr>
              <w:pStyle w:val="Sidefod"/>
              <w:tabs>
                <w:tab w:val="clear" w:pos="4819"/>
                <w:tab w:val="clear" w:pos="9638"/>
                <w:tab w:val="left" w:pos="2835"/>
                <w:tab w:val="left" w:pos="6237"/>
              </w:tabs>
              <w:rPr>
                <w:rFonts w:ascii="Calibri" w:hAnsi="Calibri" w:cs="Calibri"/>
                <w:szCs w:val="16"/>
                <w:lang w:val="en-GB"/>
              </w:rPr>
            </w:pPr>
          </w:p>
        </w:tc>
      </w:tr>
      <w:tr w:rsidR="0027659D" w:rsidRPr="002470F6" w14:paraId="63B0E1A7" w14:textId="77777777" w:rsidTr="000A597F">
        <w:trPr>
          <w:cantSplit/>
        </w:trPr>
        <w:tc>
          <w:tcPr>
            <w:tcW w:w="6024" w:type="dxa"/>
          </w:tcPr>
          <w:p w14:paraId="0E802236" w14:textId="75086319" w:rsidR="0027659D" w:rsidRPr="002470F6" w:rsidRDefault="0027659D" w:rsidP="00D63BB6">
            <w:pPr>
              <w:pStyle w:val="Sidefod"/>
              <w:tabs>
                <w:tab w:val="clear" w:pos="4819"/>
                <w:tab w:val="clear" w:pos="9638"/>
                <w:tab w:val="left" w:pos="2835"/>
                <w:tab w:val="left" w:pos="6237"/>
              </w:tabs>
              <w:rPr>
                <w:rFonts w:ascii="Calibri" w:hAnsi="Calibri" w:cs="Calibri"/>
                <w:szCs w:val="16"/>
                <w:lang w:val="en-GB"/>
              </w:rPr>
            </w:pPr>
            <w:r w:rsidRPr="002470F6">
              <w:rPr>
                <w:rFonts w:ascii="Calibri" w:hAnsi="Calibri" w:cs="Calibri"/>
                <w:szCs w:val="16"/>
                <w:lang w:val="en-GB"/>
              </w:rPr>
              <w:t xml:space="preserve">Balance sum (State DKK or </w:t>
            </w:r>
            <w:r w:rsidR="00D63BB6" w:rsidRPr="002470F6">
              <w:rPr>
                <w:rFonts w:ascii="Calibri" w:hAnsi="Calibri" w:cs="Calibri"/>
                <w:szCs w:val="16"/>
                <w:lang w:val="en-GB"/>
              </w:rPr>
              <w:t>e</w:t>
            </w:r>
            <w:r w:rsidR="00762E80" w:rsidRPr="002470F6">
              <w:rPr>
                <w:rFonts w:ascii="Calibri" w:hAnsi="Calibri" w:cs="Calibri"/>
                <w:szCs w:val="16"/>
                <w:lang w:val="en-GB"/>
              </w:rPr>
              <w:t>uro</w:t>
            </w:r>
            <w:r w:rsidRPr="002470F6">
              <w:rPr>
                <w:rFonts w:ascii="Calibri" w:hAnsi="Calibri" w:cs="Calibri"/>
                <w:szCs w:val="16"/>
                <w:lang w:val="en-GB"/>
              </w:rPr>
              <w:t>)</w:t>
            </w:r>
          </w:p>
        </w:tc>
        <w:tc>
          <w:tcPr>
            <w:tcW w:w="2551" w:type="dxa"/>
            <w:vAlign w:val="center"/>
          </w:tcPr>
          <w:p w14:paraId="64AD3400" w14:textId="77777777" w:rsidR="0027659D" w:rsidRPr="002470F6" w:rsidRDefault="0027659D" w:rsidP="000A597F">
            <w:pPr>
              <w:pStyle w:val="Sidefod"/>
              <w:tabs>
                <w:tab w:val="clear" w:pos="4819"/>
                <w:tab w:val="clear" w:pos="9638"/>
                <w:tab w:val="left" w:pos="2835"/>
                <w:tab w:val="left" w:pos="6237"/>
              </w:tabs>
              <w:rPr>
                <w:rFonts w:ascii="Calibri" w:hAnsi="Calibri" w:cs="Calibri"/>
                <w:szCs w:val="16"/>
                <w:lang w:val="en-GB"/>
              </w:rPr>
            </w:pPr>
          </w:p>
        </w:tc>
      </w:tr>
      <w:tr w:rsidR="0027659D" w:rsidRPr="002470F6" w14:paraId="11A3A9BA" w14:textId="77777777" w:rsidTr="000A597F">
        <w:trPr>
          <w:cantSplit/>
        </w:trPr>
        <w:tc>
          <w:tcPr>
            <w:tcW w:w="6024" w:type="dxa"/>
            <w:tcBorders>
              <w:top w:val="single" w:sz="4" w:space="0" w:color="auto"/>
              <w:left w:val="single" w:sz="4" w:space="0" w:color="auto"/>
              <w:bottom w:val="single" w:sz="4" w:space="0" w:color="auto"/>
              <w:right w:val="single" w:sz="4" w:space="0" w:color="auto"/>
            </w:tcBorders>
          </w:tcPr>
          <w:p w14:paraId="13CDB4F6" w14:textId="77777777" w:rsidR="0027659D" w:rsidRPr="002470F6" w:rsidRDefault="0027659D" w:rsidP="000A597F">
            <w:pPr>
              <w:autoSpaceDE w:val="0"/>
              <w:autoSpaceDN w:val="0"/>
              <w:adjustRightInd w:val="0"/>
              <w:rPr>
                <w:rFonts w:ascii="Calibri" w:hAnsi="Calibri" w:cs="Calibri"/>
                <w:i/>
                <w:iCs/>
                <w:sz w:val="16"/>
                <w:szCs w:val="16"/>
                <w:lang w:val="en-GB"/>
              </w:rPr>
            </w:pPr>
            <w:r w:rsidRPr="002470F6">
              <w:rPr>
                <w:rFonts w:ascii="Calibri" w:hAnsi="Calibri" w:cs="Calibri"/>
                <w:sz w:val="16"/>
                <w:szCs w:val="16"/>
                <w:lang w:val="en-GB"/>
              </w:rPr>
              <w:t xml:space="preserve">Is the enterprise jointly owned by or a linked or partner enterprise with other Danish or foreign companies (see EU rules below) </w:t>
            </w:r>
            <w:r w:rsidRPr="002470F6">
              <w:rPr>
                <w:rFonts w:ascii="Calibri" w:hAnsi="Calibri" w:cs="Calibri"/>
                <w:color w:val="FF0000"/>
                <w:sz w:val="16"/>
                <w:szCs w:val="16"/>
                <w:lang w:val="en-GB"/>
              </w:rPr>
              <w:t xml:space="preserve"> </w:t>
            </w:r>
            <w:r w:rsidRPr="002470F6">
              <w:rPr>
                <w:rFonts w:ascii="Calibri" w:hAnsi="Calibri" w:cs="Calibri"/>
                <w:sz w:val="16"/>
                <w:szCs w:val="16"/>
                <w:lang w:val="en-GB"/>
              </w:rPr>
              <w:t>– YES/NO</w:t>
            </w:r>
          </w:p>
        </w:tc>
        <w:tc>
          <w:tcPr>
            <w:tcW w:w="2551" w:type="dxa"/>
            <w:tcBorders>
              <w:top w:val="single" w:sz="4" w:space="0" w:color="auto"/>
              <w:left w:val="single" w:sz="4" w:space="0" w:color="auto"/>
              <w:bottom w:val="single" w:sz="4" w:space="0" w:color="auto"/>
              <w:right w:val="single" w:sz="4" w:space="0" w:color="auto"/>
            </w:tcBorders>
            <w:vAlign w:val="center"/>
          </w:tcPr>
          <w:p w14:paraId="55A40D6B" w14:textId="77777777" w:rsidR="0027659D" w:rsidRPr="002470F6" w:rsidRDefault="0027659D" w:rsidP="000A597F">
            <w:pPr>
              <w:pStyle w:val="Sidefod"/>
              <w:tabs>
                <w:tab w:val="clear" w:pos="4819"/>
                <w:tab w:val="clear" w:pos="9638"/>
                <w:tab w:val="left" w:pos="628"/>
                <w:tab w:val="left" w:pos="2835"/>
                <w:tab w:val="left" w:pos="6237"/>
              </w:tabs>
              <w:rPr>
                <w:rFonts w:ascii="Calibri" w:hAnsi="Calibri" w:cs="Calibri"/>
                <w:szCs w:val="16"/>
                <w:lang w:val="en-GB"/>
              </w:rPr>
            </w:pPr>
          </w:p>
        </w:tc>
      </w:tr>
      <w:tr w:rsidR="0027659D" w:rsidRPr="002470F6" w14:paraId="47C60C12" w14:textId="77777777" w:rsidTr="000A597F">
        <w:trPr>
          <w:cantSplit/>
        </w:trPr>
        <w:tc>
          <w:tcPr>
            <w:tcW w:w="6024" w:type="dxa"/>
            <w:tcBorders>
              <w:top w:val="single" w:sz="4" w:space="0" w:color="auto"/>
              <w:left w:val="single" w:sz="4" w:space="0" w:color="auto"/>
              <w:bottom w:val="single" w:sz="4" w:space="0" w:color="auto"/>
              <w:right w:val="single" w:sz="4" w:space="0" w:color="auto"/>
            </w:tcBorders>
          </w:tcPr>
          <w:p w14:paraId="4EB2EE9B" w14:textId="056B3602" w:rsidR="0027659D" w:rsidRPr="002470F6" w:rsidRDefault="0027659D" w:rsidP="00D63BB6">
            <w:pPr>
              <w:rPr>
                <w:rFonts w:ascii="Calibri" w:hAnsi="Calibri" w:cs="Calibri"/>
                <w:b/>
                <w:sz w:val="16"/>
                <w:szCs w:val="16"/>
                <w:lang w:val="en-GB"/>
              </w:rPr>
            </w:pPr>
            <w:r w:rsidRPr="002470F6">
              <w:rPr>
                <w:rFonts w:ascii="Calibri" w:hAnsi="Calibri" w:cs="Calibri"/>
                <w:b/>
                <w:sz w:val="16"/>
                <w:szCs w:val="16"/>
                <w:lang w:val="en-GB"/>
              </w:rPr>
              <w:t>If yes to the above question</w:t>
            </w:r>
            <w:r w:rsidRPr="002470F6">
              <w:rPr>
                <w:rFonts w:ascii="Calibri" w:hAnsi="Calibri" w:cs="Calibri"/>
                <w:sz w:val="16"/>
                <w:szCs w:val="16"/>
                <w:lang w:val="en-GB"/>
              </w:rPr>
              <w:t xml:space="preserve">: Do the enterprises together fulfil the requirements of a maximum of 250 employees and </w:t>
            </w:r>
            <w:r w:rsidR="008B25C7" w:rsidRPr="002470F6">
              <w:rPr>
                <w:rFonts w:ascii="Calibri" w:hAnsi="Calibri" w:cs="Calibri"/>
                <w:sz w:val="16"/>
                <w:szCs w:val="16"/>
                <w:lang w:val="en-GB"/>
              </w:rPr>
              <w:t xml:space="preserve">either </w:t>
            </w:r>
            <w:r w:rsidRPr="002470F6">
              <w:rPr>
                <w:rFonts w:ascii="Calibri" w:hAnsi="Calibri" w:cs="Calibri"/>
                <w:sz w:val="16"/>
                <w:szCs w:val="16"/>
                <w:lang w:val="en-GB"/>
              </w:rPr>
              <w:t xml:space="preserve">a maximum of 50 million euro yearly annual turnover or a total yearly balance </w:t>
            </w:r>
            <w:r w:rsidR="00D63BB6" w:rsidRPr="002470F6">
              <w:rPr>
                <w:rFonts w:ascii="Calibri" w:hAnsi="Calibri" w:cs="Calibri"/>
                <w:sz w:val="16"/>
                <w:szCs w:val="16"/>
                <w:lang w:val="en-GB"/>
              </w:rPr>
              <w:t>of no more than 43 million euro</w:t>
            </w:r>
            <w:r w:rsidRPr="002470F6">
              <w:rPr>
                <w:rFonts w:ascii="Calibri" w:hAnsi="Calibri" w:cs="Calibri"/>
                <w:sz w:val="16"/>
                <w:szCs w:val="16"/>
                <w:lang w:val="en-GB"/>
              </w:rPr>
              <w:t>? – YES/NO</w:t>
            </w:r>
          </w:p>
        </w:tc>
        <w:tc>
          <w:tcPr>
            <w:tcW w:w="2551" w:type="dxa"/>
            <w:tcBorders>
              <w:top w:val="single" w:sz="4" w:space="0" w:color="auto"/>
              <w:left w:val="single" w:sz="4" w:space="0" w:color="auto"/>
              <w:bottom w:val="single" w:sz="4" w:space="0" w:color="auto"/>
              <w:right w:val="single" w:sz="4" w:space="0" w:color="auto"/>
            </w:tcBorders>
            <w:vAlign w:val="center"/>
          </w:tcPr>
          <w:p w14:paraId="41788654" w14:textId="77777777" w:rsidR="0027659D" w:rsidRPr="002470F6" w:rsidRDefault="0027659D" w:rsidP="000A597F">
            <w:pPr>
              <w:pStyle w:val="Sidefod"/>
              <w:tabs>
                <w:tab w:val="clear" w:pos="4819"/>
                <w:tab w:val="clear" w:pos="9638"/>
                <w:tab w:val="left" w:pos="628"/>
                <w:tab w:val="left" w:pos="2835"/>
                <w:tab w:val="left" w:pos="6237"/>
              </w:tabs>
              <w:rPr>
                <w:rFonts w:ascii="Calibri" w:hAnsi="Calibri" w:cs="Calibri"/>
                <w:szCs w:val="16"/>
                <w:lang w:val="en-GB"/>
              </w:rPr>
            </w:pPr>
          </w:p>
        </w:tc>
      </w:tr>
    </w:tbl>
    <w:p w14:paraId="13C9FA4A" w14:textId="77777777" w:rsidR="0027659D" w:rsidRPr="002470F6" w:rsidRDefault="0027659D" w:rsidP="0027659D">
      <w:pPr>
        <w:spacing w:line="260" w:lineRule="atLeast"/>
        <w:rPr>
          <w:rFonts w:ascii="Calibri" w:hAnsi="Calibri" w:cs="Calibri"/>
          <w:b/>
          <w:sz w:val="16"/>
          <w:szCs w:val="16"/>
          <w:lang w:val="en-GB"/>
        </w:rPr>
      </w:pPr>
    </w:p>
    <w:p w14:paraId="4693A400" w14:textId="77777777" w:rsidR="0027659D" w:rsidRPr="002470F6" w:rsidRDefault="0027659D" w:rsidP="0027659D">
      <w:pPr>
        <w:spacing w:line="260" w:lineRule="atLeast"/>
        <w:rPr>
          <w:rFonts w:ascii="Calibri" w:hAnsi="Calibri" w:cs="Calibri"/>
          <w:b/>
          <w:sz w:val="16"/>
          <w:szCs w:val="16"/>
          <w:lang w:val="en-GB"/>
        </w:rPr>
      </w:pPr>
    </w:p>
    <w:p w14:paraId="1EDC6DF5" w14:textId="61C83469" w:rsidR="0027659D" w:rsidRPr="002470F6" w:rsidRDefault="0027659D" w:rsidP="00BD4929">
      <w:pPr>
        <w:spacing w:line="260" w:lineRule="atLeast"/>
        <w:rPr>
          <w:rFonts w:ascii="Calibri" w:hAnsi="Calibri" w:cs="Calibri"/>
          <w:sz w:val="16"/>
          <w:szCs w:val="16"/>
          <w:lang w:val="en-GB"/>
        </w:rPr>
      </w:pPr>
      <w:r w:rsidRPr="002470F6">
        <w:rPr>
          <w:rFonts w:ascii="Calibri" w:hAnsi="Calibri" w:cs="Calibri"/>
          <w:sz w:val="16"/>
          <w:szCs w:val="16"/>
          <w:lang w:val="en-GB"/>
        </w:rPr>
        <w:t xml:space="preserve">I, the undersigned, who is duly authorised by the </w:t>
      </w:r>
      <w:r w:rsidR="00762E80" w:rsidRPr="002470F6">
        <w:rPr>
          <w:rFonts w:ascii="Calibri" w:hAnsi="Calibri" w:cs="Calibri"/>
          <w:sz w:val="16"/>
          <w:szCs w:val="16"/>
          <w:lang w:val="en-GB"/>
        </w:rPr>
        <w:t>above-mentioned</w:t>
      </w:r>
      <w:r w:rsidRPr="002470F6">
        <w:rPr>
          <w:rFonts w:ascii="Calibri" w:hAnsi="Calibri" w:cs="Calibri"/>
          <w:sz w:val="16"/>
          <w:szCs w:val="16"/>
          <w:lang w:val="en-GB"/>
        </w:rPr>
        <w:t xml:space="preserve"> company, declare that the above information is correct and that the company fulfils the conditions for being Small- and Medium-sized Enterprise as defined by the European Commission’s recommendation of 6 May 2003 concerning the definition of micro, small and medium-</w:t>
      </w:r>
      <w:r w:rsidR="00D63BB6" w:rsidRPr="002470F6">
        <w:rPr>
          <w:rFonts w:ascii="Calibri" w:hAnsi="Calibri" w:cs="Calibri"/>
          <w:sz w:val="16"/>
          <w:szCs w:val="16"/>
          <w:lang w:val="en-GB"/>
        </w:rPr>
        <w:t>sized enterprises (2003/361/EC)</w:t>
      </w:r>
    </w:p>
    <w:p w14:paraId="2055C972" w14:textId="77777777" w:rsidR="0027659D" w:rsidRPr="002470F6" w:rsidRDefault="0027659D" w:rsidP="0027659D">
      <w:pPr>
        <w:spacing w:line="360" w:lineRule="auto"/>
        <w:rPr>
          <w:rFonts w:ascii="Calibri" w:hAnsi="Calibri" w:cs="Calibri"/>
          <w:sz w:val="16"/>
          <w:szCs w:val="16"/>
          <w:lang w:val="en-GB"/>
        </w:rPr>
      </w:pPr>
    </w:p>
    <w:p w14:paraId="161DEEA3" w14:textId="77777777" w:rsidR="0027659D" w:rsidRPr="002470F6" w:rsidRDefault="0027659D" w:rsidP="0027659D">
      <w:pPr>
        <w:spacing w:line="360" w:lineRule="auto"/>
        <w:rPr>
          <w:rFonts w:ascii="Calibri" w:hAnsi="Calibri" w:cs="Calibri"/>
          <w:sz w:val="16"/>
          <w:szCs w:val="16"/>
          <w:lang w:val="en-GB"/>
        </w:rPr>
      </w:pPr>
    </w:p>
    <w:p w14:paraId="15589CFD" w14:textId="77777777" w:rsidR="0027659D" w:rsidRPr="002470F6" w:rsidRDefault="0027659D" w:rsidP="0027659D">
      <w:pPr>
        <w:spacing w:line="360" w:lineRule="auto"/>
        <w:rPr>
          <w:rFonts w:ascii="Calibri" w:hAnsi="Calibri" w:cs="Calibri"/>
          <w:sz w:val="16"/>
          <w:szCs w:val="16"/>
          <w:lang w:val="en-GB"/>
        </w:rPr>
      </w:pPr>
    </w:p>
    <w:tbl>
      <w:tblPr>
        <w:tblStyle w:val="Tabel-Gitter"/>
        <w:tblW w:w="8946" w:type="dxa"/>
        <w:tblLook w:val="04A0" w:firstRow="1" w:lastRow="0" w:firstColumn="1" w:lastColumn="0" w:noHBand="0" w:noVBand="1"/>
      </w:tblPr>
      <w:tblGrid>
        <w:gridCol w:w="2802"/>
        <w:gridCol w:w="1134"/>
        <w:gridCol w:w="5010"/>
      </w:tblGrid>
      <w:tr w:rsidR="0027659D" w:rsidRPr="002470F6" w14:paraId="25AF3733" w14:textId="77777777" w:rsidTr="000A597F">
        <w:tc>
          <w:tcPr>
            <w:tcW w:w="2802" w:type="dxa"/>
            <w:tcBorders>
              <w:top w:val="dashed" w:sz="4" w:space="0" w:color="auto"/>
              <w:left w:val="nil"/>
              <w:bottom w:val="nil"/>
              <w:right w:val="nil"/>
            </w:tcBorders>
          </w:tcPr>
          <w:p w14:paraId="038B4B1D" w14:textId="77777777" w:rsidR="0027659D" w:rsidRPr="002470F6" w:rsidRDefault="0027659D" w:rsidP="000A597F">
            <w:pPr>
              <w:rPr>
                <w:rFonts w:ascii="Calibri" w:hAnsi="Calibri" w:cs="Calibri"/>
                <w:sz w:val="16"/>
                <w:szCs w:val="16"/>
                <w:lang w:val="en-GB"/>
              </w:rPr>
            </w:pPr>
            <w:r w:rsidRPr="002470F6">
              <w:rPr>
                <w:rFonts w:ascii="Calibri" w:hAnsi="Calibri" w:cs="Calibri"/>
                <w:i/>
                <w:sz w:val="16"/>
                <w:szCs w:val="16"/>
                <w:lang w:val="en-GB"/>
              </w:rPr>
              <w:t>Date</w:t>
            </w:r>
          </w:p>
        </w:tc>
        <w:tc>
          <w:tcPr>
            <w:tcW w:w="1134" w:type="dxa"/>
            <w:tcBorders>
              <w:top w:val="nil"/>
              <w:left w:val="nil"/>
              <w:bottom w:val="nil"/>
              <w:right w:val="nil"/>
            </w:tcBorders>
          </w:tcPr>
          <w:p w14:paraId="11CD49AA" w14:textId="77777777" w:rsidR="0027659D" w:rsidRPr="002470F6" w:rsidRDefault="0027659D" w:rsidP="000A597F">
            <w:pPr>
              <w:rPr>
                <w:rFonts w:ascii="Calibri" w:hAnsi="Calibri" w:cs="Calibri"/>
                <w:sz w:val="16"/>
                <w:szCs w:val="16"/>
                <w:lang w:val="en-GB"/>
              </w:rPr>
            </w:pPr>
          </w:p>
        </w:tc>
        <w:tc>
          <w:tcPr>
            <w:tcW w:w="5010" w:type="dxa"/>
            <w:tcBorders>
              <w:top w:val="dashed" w:sz="4" w:space="0" w:color="auto"/>
              <w:left w:val="nil"/>
              <w:bottom w:val="nil"/>
              <w:right w:val="nil"/>
            </w:tcBorders>
          </w:tcPr>
          <w:p w14:paraId="0B8FC618" w14:textId="77777777" w:rsidR="0027659D" w:rsidRPr="002470F6" w:rsidRDefault="0027659D" w:rsidP="000A597F">
            <w:pPr>
              <w:rPr>
                <w:rFonts w:ascii="Calibri" w:hAnsi="Calibri" w:cs="Calibri"/>
                <w:i/>
                <w:sz w:val="16"/>
                <w:szCs w:val="16"/>
                <w:lang w:val="en-GB"/>
              </w:rPr>
            </w:pPr>
            <w:r w:rsidRPr="002470F6">
              <w:rPr>
                <w:rFonts w:ascii="Calibri" w:hAnsi="Calibri" w:cs="Calibri"/>
                <w:i/>
                <w:sz w:val="16"/>
                <w:szCs w:val="16"/>
                <w:lang w:val="en-GB"/>
              </w:rPr>
              <w:t>Signature</w:t>
            </w:r>
          </w:p>
        </w:tc>
      </w:tr>
      <w:tr w:rsidR="0027659D" w:rsidRPr="002470F6" w14:paraId="4359E677" w14:textId="77777777" w:rsidTr="000A59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tblCellMar>
        </w:tblPrEx>
        <w:tc>
          <w:tcPr>
            <w:tcW w:w="3936" w:type="dxa"/>
            <w:gridSpan w:val="2"/>
          </w:tcPr>
          <w:p w14:paraId="4DE56702" w14:textId="77777777" w:rsidR="0027659D" w:rsidRPr="002470F6" w:rsidRDefault="0027659D" w:rsidP="000A597F">
            <w:pPr>
              <w:rPr>
                <w:rFonts w:ascii="Calibri" w:hAnsi="Calibri" w:cs="Calibri"/>
                <w:sz w:val="16"/>
                <w:szCs w:val="16"/>
                <w:lang w:val="en-GB"/>
              </w:rPr>
            </w:pPr>
            <w:r w:rsidRPr="002470F6">
              <w:rPr>
                <w:rFonts w:ascii="Calibri" w:hAnsi="Calibri" w:cs="Calibri"/>
                <w:sz w:val="16"/>
                <w:szCs w:val="16"/>
                <w:lang w:val="en-GB"/>
              </w:rPr>
              <w:t>Name and position of the signatory:</w:t>
            </w:r>
          </w:p>
        </w:tc>
        <w:tc>
          <w:tcPr>
            <w:tcW w:w="5010" w:type="dxa"/>
            <w:tcBorders>
              <w:bottom w:val="single" w:sz="4" w:space="0" w:color="auto"/>
            </w:tcBorders>
          </w:tcPr>
          <w:p w14:paraId="74AD9C81" w14:textId="77777777" w:rsidR="0027659D" w:rsidRPr="002470F6" w:rsidRDefault="0027659D" w:rsidP="000A597F">
            <w:pPr>
              <w:rPr>
                <w:rFonts w:ascii="Calibri" w:hAnsi="Calibri" w:cs="Calibri"/>
                <w:sz w:val="16"/>
                <w:szCs w:val="16"/>
                <w:lang w:val="en-GB"/>
              </w:rPr>
            </w:pPr>
          </w:p>
        </w:tc>
      </w:tr>
    </w:tbl>
    <w:p w14:paraId="6AEB48C2" w14:textId="77777777" w:rsidR="0027659D" w:rsidRPr="002470F6" w:rsidRDefault="0027659D" w:rsidP="0027659D">
      <w:pPr>
        <w:spacing w:line="360" w:lineRule="auto"/>
        <w:rPr>
          <w:rFonts w:ascii="Calibri" w:hAnsi="Calibri" w:cs="Calibri"/>
          <w:sz w:val="16"/>
          <w:szCs w:val="16"/>
          <w:lang w:val="en-GB"/>
        </w:rPr>
      </w:pPr>
    </w:p>
    <w:p w14:paraId="4F0A3FDE" w14:textId="77777777" w:rsidR="00BD4929" w:rsidRPr="002470F6" w:rsidRDefault="00BD4929" w:rsidP="0027659D">
      <w:pPr>
        <w:spacing w:line="260" w:lineRule="atLeast"/>
        <w:rPr>
          <w:rFonts w:ascii="Calibri" w:hAnsi="Calibri" w:cs="Calibri"/>
          <w:b/>
          <w:sz w:val="16"/>
          <w:szCs w:val="16"/>
          <w:lang w:val="en-GB"/>
        </w:rPr>
      </w:pPr>
    </w:p>
    <w:p w14:paraId="17488B54" w14:textId="77777777" w:rsidR="00BD4929" w:rsidRPr="002470F6" w:rsidRDefault="00BD4929" w:rsidP="0027659D">
      <w:pPr>
        <w:spacing w:line="260" w:lineRule="atLeast"/>
        <w:rPr>
          <w:rFonts w:ascii="Calibri" w:hAnsi="Calibri" w:cs="Calibri"/>
          <w:b/>
          <w:sz w:val="16"/>
          <w:szCs w:val="16"/>
          <w:lang w:val="en-GB"/>
        </w:rPr>
      </w:pPr>
    </w:p>
    <w:p w14:paraId="789B63E2" w14:textId="77777777" w:rsidR="00BD4929" w:rsidRPr="002470F6" w:rsidRDefault="00BD4929" w:rsidP="0027659D">
      <w:pPr>
        <w:spacing w:line="260" w:lineRule="atLeast"/>
        <w:rPr>
          <w:rFonts w:ascii="Calibri" w:hAnsi="Calibri" w:cs="Calibri"/>
          <w:b/>
          <w:sz w:val="16"/>
          <w:szCs w:val="16"/>
          <w:lang w:val="en-GB"/>
        </w:rPr>
      </w:pPr>
    </w:p>
    <w:p w14:paraId="5F531909" w14:textId="072D86DC" w:rsidR="0027659D" w:rsidRPr="002470F6" w:rsidRDefault="0027659D" w:rsidP="0027659D">
      <w:pPr>
        <w:spacing w:line="260" w:lineRule="atLeast"/>
        <w:rPr>
          <w:rFonts w:ascii="Calibri" w:hAnsi="Calibri" w:cs="Calibri"/>
          <w:b/>
          <w:sz w:val="16"/>
          <w:szCs w:val="16"/>
          <w:lang w:val="en-GB"/>
        </w:rPr>
      </w:pPr>
      <w:r w:rsidRPr="002470F6">
        <w:rPr>
          <w:rFonts w:ascii="Calibri" w:hAnsi="Calibri" w:cs="Calibri"/>
          <w:b/>
          <w:sz w:val="16"/>
          <w:szCs w:val="16"/>
          <w:lang w:val="en-GB"/>
        </w:rPr>
        <w:t>References:</w:t>
      </w:r>
    </w:p>
    <w:p w14:paraId="11F4511A" w14:textId="77777777" w:rsidR="0027659D" w:rsidRPr="002470F6" w:rsidRDefault="00802D35" w:rsidP="00BD4929">
      <w:pPr>
        <w:spacing w:line="276" w:lineRule="auto"/>
        <w:ind w:right="-2126"/>
        <w:rPr>
          <w:rFonts w:ascii="Calibri" w:hAnsi="Calibri" w:cs="Calibri"/>
          <w:sz w:val="16"/>
          <w:szCs w:val="16"/>
          <w:lang w:val="en-GB"/>
        </w:rPr>
      </w:pPr>
      <w:hyperlink r:id="rId12" w:history="1">
        <w:r w:rsidR="0027659D" w:rsidRPr="002470F6">
          <w:rPr>
            <w:rStyle w:val="Hyperlink"/>
            <w:rFonts w:ascii="Calibri" w:eastAsiaTheme="majorEastAsia" w:hAnsi="Calibri" w:cs="Calibri"/>
            <w:sz w:val="16"/>
            <w:szCs w:val="16"/>
            <w:lang w:val="en-GB"/>
          </w:rPr>
          <w:t>The European Commission’s recommendation of 6 May 2003 (2003/361/EC)</w:t>
        </w:r>
      </w:hyperlink>
      <w:r w:rsidR="0027659D" w:rsidRPr="002470F6">
        <w:rPr>
          <w:rFonts w:ascii="Calibri" w:hAnsi="Calibri" w:cs="Calibri"/>
          <w:sz w:val="16"/>
          <w:szCs w:val="16"/>
          <w:lang w:val="en-GB"/>
        </w:rPr>
        <w:t xml:space="preserve"> </w:t>
      </w:r>
    </w:p>
    <w:p w14:paraId="64D81C53" w14:textId="16CB2B3E" w:rsidR="0027659D" w:rsidRPr="002470F6" w:rsidRDefault="0027659D" w:rsidP="00BD4929">
      <w:pPr>
        <w:spacing w:line="276" w:lineRule="auto"/>
        <w:ind w:right="-2126"/>
        <w:rPr>
          <w:rFonts w:ascii="Calibri" w:hAnsi="Calibri" w:cs="Calibri"/>
          <w:sz w:val="16"/>
          <w:szCs w:val="16"/>
          <w:lang w:val="en-GB"/>
        </w:rPr>
      </w:pPr>
      <w:r w:rsidRPr="002470F6">
        <w:rPr>
          <w:rFonts w:ascii="Calibri" w:hAnsi="Calibri" w:cs="Calibri"/>
          <w:sz w:val="16"/>
          <w:szCs w:val="16"/>
          <w:lang w:val="en-GB"/>
        </w:rPr>
        <w:t xml:space="preserve">Please see EUs </w:t>
      </w:r>
      <w:hyperlink r:id="rId13" w:history="1">
        <w:r w:rsidRPr="002470F6">
          <w:rPr>
            <w:rStyle w:val="Hyperlink"/>
            <w:rFonts w:ascii="Calibri" w:eastAsiaTheme="majorEastAsia" w:hAnsi="Calibri" w:cs="Calibri"/>
            <w:sz w:val="16"/>
            <w:szCs w:val="16"/>
            <w:lang w:val="en-GB"/>
          </w:rPr>
          <w:t>User guide to the SME definition</w:t>
        </w:r>
      </w:hyperlink>
    </w:p>
    <w:p w14:paraId="5EAB65D6" w14:textId="209F0FDA" w:rsidR="0027659D" w:rsidRPr="002470F6" w:rsidRDefault="00802D35" w:rsidP="00BD4929">
      <w:pPr>
        <w:spacing w:line="276" w:lineRule="auto"/>
        <w:rPr>
          <w:rFonts w:ascii="Calibri" w:hAnsi="Calibri" w:cs="Calibri"/>
          <w:sz w:val="16"/>
          <w:szCs w:val="16"/>
          <w:lang w:val="en-GB"/>
        </w:rPr>
      </w:pPr>
      <w:hyperlink r:id="rId14" w:history="1">
        <w:r w:rsidR="00CE7B86" w:rsidRPr="002470F6">
          <w:rPr>
            <w:rStyle w:val="Hyperlink"/>
            <w:rFonts w:ascii="Calibri" w:hAnsi="Calibri" w:cs="Calibri"/>
            <w:sz w:val="16"/>
            <w:szCs w:val="16"/>
            <w:lang w:val="en-GB"/>
          </w:rPr>
          <w:t>Commission Regulation (EU) No 651/2014 of 17 June 2014</w:t>
        </w:r>
      </w:hyperlink>
      <w:r w:rsidR="00CE7B86" w:rsidRPr="002470F6">
        <w:rPr>
          <w:rFonts w:ascii="Calibri" w:hAnsi="Calibri" w:cs="Calibri"/>
          <w:sz w:val="16"/>
          <w:szCs w:val="16"/>
          <w:lang w:val="en-GB"/>
        </w:rPr>
        <w:t xml:space="preserve"> </w:t>
      </w:r>
    </w:p>
    <w:p w14:paraId="706EA3B2" w14:textId="77777777" w:rsidR="0027659D" w:rsidRPr="002470F6" w:rsidRDefault="0027659D" w:rsidP="0027659D">
      <w:pPr>
        <w:rPr>
          <w:rFonts w:ascii="Calibri" w:hAnsi="Calibri" w:cs="Calibri"/>
          <w:sz w:val="16"/>
          <w:szCs w:val="16"/>
          <w:lang w:val="en-GB"/>
        </w:rPr>
      </w:pPr>
    </w:p>
    <w:p w14:paraId="5F8AE583" w14:textId="77777777" w:rsidR="0027659D" w:rsidRPr="002470F6" w:rsidRDefault="0027659D" w:rsidP="0027659D">
      <w:pPr>
        <w:rPr>
          <w:rFonts w:ascii="Calibri" w:hAnsi="Calibri" w:cs="Calibri"/>
          <w:sz w:val="16"/>
          <w:szCs w:val="16"/>
          <w:lang w:val="en-GB"/>
        </w:rPr>
      </w:pPr>
    </w:p>
    <w:p w14:paraId="6E93CA8C" w14:textId="77777777" w:rsidR="0027659D" w:rsidRPr="002470F6" w:rsidRDefault="0027659D" w:rsidP="0027659D">
      <w:pPr>
        <w:rPr>
          <w:rFonts w:ascii="Calibri" w:hAnsi="Calibri" w:cs="Calibri"/>
          <w:sz w:val="16"/>
          <w:szCs w:val="16"/>
          <w:lang w:val="en-GB"/>
        </w:rPr>
      </w:pPr>
    </w:p>
    <w:p w14:paraId="36CE55A5" w14:textId="77777777" w:rsidR="0027659D" w:rsidRPr="002470F6" w:rsidRDefault="0027659D" w:rsidP="0027659D">
      <w:pPr>
        <w:rPr>
          <w:rFonts w:ascii="Calibri" w:hAnsi="Calibri" w:cs="Calibri"/>
          <w:sz w:val="16"/>
          <w:szCs w:val="16"/>
          <w:lang w:val="en-GB"/>
        </w:rPr>
      </w:pPr>
    </w:p>
    <w:p w14:paraId="24B86D4A" w14:textId="77777777" w:rsidR="0027659D" w:rsidRPr="002470F6" w:rsidRDefault="0027659D" w:rsidP="0027659D">
      <w:pPr>
        <w:rPr>
          <w:rFonts w:ascii="Calibri" w:hAnsi="Calibri" w:cs="Calibri"/>
          <w:sz w:val="16"/>
          <w:szCs w:val="16"/>
          <w:lang w:val="en-GB"/>
        </w:rPr>
      </w:pPr>
    </w:p>
    <w:p w14:paraId="52457B43" w14:textId="77777777" w:rsidR="0027659D" w:rsidRPr="002470F6" w:rsidRDefault="0027659D" w:rsidP="0027659D">
      <w:pPr>
        <w:rPr>
          <w:rFonts w:ascii="Calibri" w:hAnsi="Calibri" w:cs="Calibri"/>
          <w:sz w:val="16"/>
          <w:szCs w:val="16"/>
          <w:lang w:val="en-GB"/>
        </w:rPr>
      </w:pPr>
    </w:p>
    <w:p w14:paraId="4E9688D7" w14:textId="77777777" w:rsidR="00F017B4" w:rsidRPr="002470F6" w:rsidRDefault="0027659D" w:rsidP="0027659D">
      <w:pPr>
        <w:tabs>
          <w:tab w:val="left" w:pos="3009"/>
        </w:tabs>
        <w:rPr>
          <w:rFonts w:ascii="Calibri" w:hAnsi="Calibri" w:cs="Calibri"/>
          <w:sz w:val="16"/>
          <w:szCs w:val="16"/>
          <w:lang w:val="en-GB"/>
        </w:rPr>
      </w:pPr>
      <w:r w:rsidRPr="002470F6">
        <w:rPr>
          <w:rFonts w:ascii="Calibri" w:hAnsi="Calibri" w:cs="Calibri"/>
          <w:sz w:val="16"/>
          <w:szCs w:val="16"/>
          <w:lang w:val="en-GB"/>
        </w:rPr>
        <w:tab/>
      </w:r>
    </w:p>
    <w:sectPr w:rsidR="00F017B4" w:rsidRPr="002470F6" w:rsidSect="006A6B92">
      <w:headerReference w:type="even" r:id="rId15"/>
      <w:headerReference w:type="default" r:id="rId16"/>
      <w:footerReference w:type="even" r:id="rId17"/>
      <w:footerReference w:type="default" r:id="rId18"/>
      <w:headerReference w:type="first" r:id="rId19"/>
      <w:footerReference w:type="first" r:id="rId20"/>
      <w:pgSz w:w="11906" w:h="16838" w:code="9"/>
      <w:pgMar w:top="1134" w:right="1588" w:bottom="1276" w:left="1588" w:header="510" w:footer="53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CBC7C" w14:textId="77777777" w:rsidR="007B38EC" w:rsidRDefault="007B38EC" w:rsidP="009E4B94">
      <w:r>
        <w:separator/>
      </w:r>
    </w:p>
  </w:endnote>
  <w:endnote w:type="continuationSeparator" w:id="0">
    <w:p w14:paraId="1000D2EE" w14:textId="77777777" w:rsidR="007B38EC" w:rsidRDefault="007B38EC" w:rsidP="009E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EAB6B" w14:textId="77777777" w:rsidR="00E36238" w:rsidRDefault="00E36238">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3"/>
      <w:gridCol w:w="2958"/>
      <w:gridCol w:w="1774"/>
      <w:gridCol w:w="1945"/>
    </w:tblGrid>
    <w:tr w:rsidR="006A6B92" w:rsidRPr="002470F6" w14:paraId="7A7DC026" w14:textId="77777777" w:rsidTr="006A6B92">
      <w:tc>
        <w:tcPr>
          <w:tcW w:w="2053" w:type="dxa"/>
        </w:tcPr>
        <w:p w14:paraId="6C1F89D0" w14:textId="77777777" w:rsidR="006A6B92" w:rsidRPr="00EA6FBC" w:rsidRDefault="006A6B92" w:rsidP="006A6B92">
          <w:pPr>
            <w:rPr>
              <w:rFonts w:cs="Arial"/>
              <w:sz w:val="16"/>
              <w:szCs w:val="16"/>
            </w:rPr>
          </w:pPr>
        </w:p>
      </w:tc>
      <w:tc>
        <w:tcPr>
          <w:tcW w:w="4732" w:type="dxa"/>
          <w:gridSpan w:val="2"/>
        </w:tcPr>
        <w:p w14:paraId="10F6D1BF" w14:textId="77777777" w:rsidR="006A6B92" w:rsidRPr="005C540A" w:rsidRDefault="006A6B92" w:rsidP="006A6B92">
          <w:pPr>
            <w:pStyle w:val="Sidefod"/>
            <w:jc w:val="center"/>
            <w:rPr>
              <w:lang w:val="en-US"/>
            </w:rPr>
          </w:pPr>
          <w:r w:rsidRPr="005C540A">
            <w:rPr>
              <w:lang w:val="en-US"/>
            </w:rPr>
            <w:t xml:space="preserve">File number: </w:t>
          </w:r>
          <w:r w:rsidRPr="005C540A">
            <w:rPr>
              <w:highlight w:val="yellow"/>
              <w:lang w:val="en-US"/>
            </w:rPr>
            <w:t>xxxxxx</w:t>
          </w:r>
        </w:p>
        <w:p w14:paraId="67D9567D" w14:textId="4472245E" w:rsidR="006A6B92" w:rsidRPr="005C540A" w:rsidRDefault="006A6B92" w:rsidP="006A6B92">
          <w:pPr>
            <w:pStyle w:val="Sidefod"/>
            <w:jc w:val="center"/>
            <w:rPr>
              <w:lang w:val="en-US"/>
            </w:rPr>
          </w:pPr>
          <w:r w:rsidRPr="005C540A">
            <w:rPr>
              <w:lang w:val="en-US"/>
            </w:rPr>
            <w:t xml:space="preserve">page </w:t>
          </w:r>
          <w:r>
            <w:fldChar w:fldCharType="begin"/>
          </w:r>
          <w:r w:rsidRPr="005C540A">
            <w:rPr>
              <w:lang w:val="en-US"/>
            </w:rPr>
            <w:instrText xml:space="preserve"> PAGE   \* MERGEFORMAT </w:instrText>
          </w:r>
          <w:r>
            <w:fldChar w:fldCharType="separate"/>
          </w:r>
          <w:r w:rsidR="002470F6">
            <w:rPr>
              <w:noProof/>
              <w:lang w:val="en-US"/>
            </w:rPr>
            <w:t>4</w:t>
          </w:r>
          <w:r>
            <w:fldChar w:fldCharType="end"/>
          </w:r>
          <w:r w:rsidRPr="005C540A">
            <w:rPr>
              <w:lang w:val="en-US"/>
            </w:rPr>
            <w:t xml:space="preserve"> of </w:t>
          </w:r>
          <w:r>
            <w:fldChar w:fldCharType="begin"/>
          </w:r>
          <w:r w:rsidRPr="005C540A">
            <w:rPr>
              <w:lang w:val="en-US"/>
            </w:rPr>
            <w:instrText xml:space="preserve"> NUMPAGES   \* MERGEFORMAT </w:instrText>
          </w:r>
          <w:r>
            <w:fldChar w:fldCharType="separate"/>
          </w:r>
          <w:r w:rsidR="002470F6">
            <w:rPr>
              <w:noProof/>
              <w:lang w:val="en-US"/>
            </w:rPr>
            <w:t>4</w:t>
          </w:r>
          <w:r>
            <w:fldChar w:fldCharType="end"/>
          </w:r>
        </w:p>
        <w:p w14:paraId="17D7EBE7" w14:textId="77777777" w:rsidR="006A6B92" w:rsidRPr="005C540A" w:rsidRDefault="006A6B92" w:rsidP="006A6B92">
          <w:pPr>
            <w:rPr>
              <w:rFonts w:cs="Arial"/>
              <w:sz w:val="16"/>
              <w:szCs w:val="16"/>
              <w:lang w:val="en-US"/>
            </w:rPr>
          </w:pPr>
        </w:p>
      </w:tc>
      <w:tc>
        <w:tcPr>
          <w:tcW w:w="1945" w:type="dxa"/>
        </w:tcPr>
        <w:p w14:paraId="5181C55F" w14:textId="77777777" w:rsidR="006A6B92" w:rsidRPr="005C540A" w:rsidRDefault="006A6B92" w:rsidP="006A6B92">
          <w:pPr>
            <w:jc w:val="right"/>
            <w:rPr>
              <w:rFonts w:cs="Arial"/>
              <w:sz w:val="16"/>
              <w:szCs w:val="16"/>
              <w:lang w:val="en-US"/>
            </w:rPr>
          </w:pPr>
        </w:p>
      </w:tc>
    </w:tr>
    <w:tr w:rsidR="006A6B92" w:rsidRPr="00EA6FBC" w14:paraId="198E863F" w14:textId="77777777" w:rsidTr="006A6B92">
      <w:tc>
        <w:tcPr>
          <w:tcW w:w="2053" w:type="dxa"/>
        </w:tcPr>
        <w:p w14:paraId="45416E8F" w14:textId="77777777" w:rsidR="006A6B92" w:rsidRPr="00EA6FBC" w:rsidRDefault="006A6B92" w:rsidP="006A6B92">
          <w:pPr>
            <w:rPr>
              <w:rFonts w:cs="Arial"/>
              <w:sz w:val="16"/>
              <w:szCs w:val="16"/>
            </w:rPr>
          </w:pPr>
          <w:r>
            <w:rPr>
              <w:rFonts w:cs="Arial"/>
              <w:sz w:val="16"/>
              <w:szCs w:val="16"/>
            </w:rPr>
            <w:t>Innovation Fund Denmark</w:t>
          </w:r>
        </w:p>
        <w:p w14:paraId="7A3B4E6B" w14:textId="77777777" w:rsidR="006A6B92" w:rsidRPr="00EA6FBC" w:rsidRDefault="006A6B92" w:rsidP="006A6B92">
          <w:pPr>
            <w:rPr>
              <w:rFonts w:cs="Arial"/>
              <w:sz w:val="16"/>
              <w:szCs w:val="16"/>
            </w:rPr>
          </w:pPr>
        </w:p>
      </w:tc>
      <w:tc>
        <w:tcPr>
          <w:tcW w:w="2958" w:type="dxa"/>
        </w:tcPr>
        <w:p w14:paraId="503C6358" w14:textId="77777777" w:rsidR="006A6B92" w:rsidRPr="00EA6FBC" w:rsidRDefault="006A6B92" w:rsidP="006A6B92">
          <w:pPr>
            <w:rPr>
              <w:rFonts w:cs="Arial"/>
              <w:sz w:val="16"/>
              <w:szCs w:val="16"/>
            </w:rPr>
          </w:pPr>
          <w:r w:rsidRPr="00EA6FBC">
            <w:rPr>
              <w:rFonts w:cs="Arial"/>
              <w:sz w:val="16"/>
              <w:szCs w:val="16"/>
            </w:rPr>
            <w:t>Europahuset, Europaplads 2, 4. sal</w:t>
          </w:r>
        </w:p>
        <w:p w14:paraId="37BC0634" w14:textId="77777777" w:rsidR="006A6B92" w:rsidRPr="00EA6FBC" w:rsidRDefault="006A6B92" w:rsidP="006A6B92">
          <w:pPr>
            <w:rPr>
              <w:rFonts w:cs="Arial"/>
              <w:sz w:val="16"/>
              <w:szCs w:val="16"/>
            </w:rPr>
          </w:pPr>
          <w:r w:rsidRPr="00EA6FBC">
            <w:rPr>
              <w:rFonts w:cs="Arial"/>
              <w:sz w:val="16"/>
              <w:szCs w:val="16"/>
            </w:rPr>
            <w:t>8000 Århus</w:t>
          </w:r>
        </w:p>
      </w:tc>
      <w:tc>
        <w:tcPr>
          <w:tcW w:w="1774" w:type="dxa"/>
        </w:tcPr>
        <w:p w14:paraId="4346CD8F" w14:textId="77777777" w:rsidR="006A6B92" w:rsidRPr="00EA6FBC" w:rsidRDefault="006A6B92" w:rsidP="006A6B92">
          <w:pPr>
            <w:rPr>
              <w:rFonts w:cs="Arial"/>
              <w:sz w:val="16"/>
              <w:szCs w:val="16"/>
            </w:rPr>
          </w:pPr>
        </w:p>
      </w:tc>
      <w:tc>
        <w:tcPr>
          <w:tcW w:w="1945" w:type="dxa"/>
        </w:tcPr>
        <w:p w14:paraId="0E48CA88" w14:textId="77777777" w:rsidR="006A6B92" w:rsidRPr="00EA6FBC" w:rsidRDefault="006A6B92" w:rsidP="006A6B92">
          <w:pPr>
            <w:jc w:val="right"/>
            <w:rPr>
              <w:rFonts w:cs="Arial"/>
              <w:sz w:val="16"/>
              <w:szCs w:val="16"/>
            </w:rPr>
          </w:pPr>
          <w:r w:rsidRPr="00EA6FBC">
            <w:rPr>
              <w:rFonts w:cs="Arial"/>
              <w:sz w:val="16"/>
              <w:szCs w:val="16"/>
            </w:rPr>
            <w:t>Innovationsfonden.dk</w:t>
          </w:r>
        </w:p>
      </w:tc>
    </w:tr>
  </w:tbl>
  <w:p w14:paraId="0BC0D344" w14:textId="77777777" w:rsidR="00681D83" w:rsidRPr="00681D83" w:rsidRDefault="00DE43A2" w:rsidP="00DE43A2">
    <w:pPr>
      <w:pStyle w:val="Sidefod"/>
      <w:tabs>
        <w:tab w:val="clear" w:pos="4819"/>
        <w:tab w:val="clear" w:pos="9638"/>
      </w:tabs>
    </w:pPr>
    <w:r>
      <w:rPr>
        <w:noProof/>
      </w:rPr>
      <mc:AlternateContent>
        <mc:Choice Requires="wps">
          <w:drawing>
            <wp:anchor distT="0" distB="0" distL="114300" distR="114300" simplePos="0" relativeHeight="251673600" behindDoc="0" locked="0" layoutInCell="1" allowOverlap="1" wp14:anchorId="5F3AA114" wp14:editId="674271FA">
              <wp:simplePos x="0" y="0"/>
              <wp:positionH relativeFrom="page">
                <wp:align>right</wp:align>
              </wp:positionH>
              <wp:positionV relativeFrom="page">
                <wp:align>bottom</wp:align>
              </wp:positionV>
              <wp:extent cx="1400400" cy="581025"/>
              <wp:effectExtent l="0" t="0" r="0" b="0"/>
              <wp:wrapNone/>
              <wp:docPr id="21" name="PageNo"/>
              <wp:cNvGraphicFramePr/>
              <a:graphic xmlns:a="http://schemas.openxmlformats.org/drawingml/2006/main">
                <a:graphicData uri="http://schemas.microsoft.com/office/word/2010/wordprocessingShape">
                  <wps:wsp>
                    <wps:cNvSpPr txBox="1"/>
                    <wps:spPr>
                      <a:xfrm>
                        <a:off x="0" y="0"/>
                        <a:ext cx="1400400"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E38DA2" w14:textId="4F7A2BAC" w:rsidR="00DE43A2" w:rsidRDefault="00DE43A2" w:rsidP="00062142">
                          <w:pPr>
                            <w:jc w:val="right"/>
                          </w:pPr>
                          <w:r w:rsidRPr="00094ABD">
                            <w:rPr>
                              <w:rStyle w:val="Sidetal"/>
                            </w:rPr>
                            <w:fldChar w:fldCharType="begin"/>
                          </w:r>
                          <w:r w:rsidRPr="00094ABD">
                            <w:rPr>
                              <w:rStyle w:val="Sidetal"/>
                            </w:rPr>
                            <w:instrText xml:space="preserve"> PAGE  </w:instrText>
                          </w:r>
                          <w:r w:rsidRPr="00094ABD">
                            <w:rPr>
                              <w:rStyle w:val="Sidetal"/>
                            </w:rPr>
                            <w:fldChar w:fldCharType="separate"/>
                          </w:r>
                          <w:r w:rsidR="002470F6">
                            <w:rPr>
                              <w:rStyle w:val="Sidetal"/>
                              <w:noProof/>
                            </w:rPr>
                            <w:t>4</w:t>
                          </w:r>
                          <w:r w:rsidRPr="00094ABD">
                            <w:rPr>
                              <w:rStyle w:val="Sidetal"/>
                            </w:rPr>
                            <w:fldChar w:fldCharType="end"/>
                          </w:r>
                        </w:p>
                      </w:txbxContent>
                    </wps:txbx>
                    <wps:bodyPr rot="0" spcFirstLastPara="0" vertOverflow="overflow" horzOverflow="overflow" vert="horz" wrap="square" lIns="0" tIns="0" rIns="489600" bIns="324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F3AA114" id="_x0000_t202" coordsize="21600,21600" o:spt="202" path="m,l,21600r21600,l21600,xe">
              <v:stroke joinstyle="miter"/>
              <v:path gradientshapeok="t" o:connecttype="rect"/>
            </v:shapetype>
            <v:shape id="PageNo" o:spid="_x0000_s1026" type="#_x0000_t202" style="position:absolute;margin-left:59.05pt;margin-top:0;width:110.25pt;height:45.75pt;z-index:25167360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" filled="f" stroked="f" strokeweight=".5pt">
              <v:textbox style="mso-fit-shape-to-text:t" inset="0,0,13.6mm,9mm">
                <w:txbxContent>
                  <w:p w14:paraId="34E38DA2" w14:textId="4F7A2BAC" w:rsidR="00DE43A2" w:rsidRDefault="00DE43A2" w:rsidP="00062142">
                    <w:pPr>
                      <w:jc w:val="right"/>
                    </w:pPr>
                    <w:r w:rsidRPr="00094ABD">
                      <w:rPr>
                        <w:rStyle w:val="Sidetal"/>
                      </w:rPr>
                      <w:fldChar w:fldCharType="begin"/>
                    </w:r>
                    <w:r w:rsidRPr="00094ABD">
                      <w:rPr>
                        <w:rStyle w:val="Sidetal"/>
                      </w:rPr>
                      <w:instrText xml:space="preserve"> PAGE  </w:instrText>
                    </w:r>
                    <w:r w:rsidRPr="00094ABD">
                      <w:rPr>
                        <w:rStyle w:val="Sidetal"/>
                      </w:rPr>
                      <w:fldChar w:fldCharType="separate"/>
                    </w:r>
                    <w:r w:rsidR="002470F6">
                      <w:rPr>
                        <w:rStyle w:val="Sidetal"/>
                        <w:noProof/>
                      </w:rPr>
                      <w:t>4</w:t>
                    </w:r>
                    <w:r w:rsidRPr="00094ABD">
                      <w:rPr>
                        <w:rStyle w:val="Sidetal"/>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28DDF" w14:textId="77777777" w:rsidR="0029514D" w:rsidRDefault="007B3D0B" w:rsidP="0029514D">
    <w:pPr>
      <w:pStyle w:val="Template-Adresse"/>
    </w:pPr>
    <w:r w:rsidRPr="007B3D0B">
      <w:rPr>
        <w:lang w:val="en-US"/>
      </w:rPr>
      <w:t>INNOVATION FUND DENMARK</w:t>
    </w:r>
    <w:r w:rsidR="000D58C0" w:rsidRPr="007B3D0B">
      <w:rPr>
        <w:lang w:val="en-US"/>
      </w:rPr>
      <w:t xml:space="preserve">  </w:t>
    </w:r>
    <w:r w:rsidR="0029514D" w:rsidRPr="007B3D0B">
      <w:rPr>
        <w:rStyle w:val="Template-Skrstreg"/>
        <w:lang w:val="en-US"/>
      </w:rPr>
      <w:t>/</w:t>
    </w:r>
    <w:r w:rsidR="0029514D" w:rsidRPr="007B3D0B">
      <w:rPr>
        <w:lang w:val="en-US"/>
      </w:rPr>
      <w:t xml:space="preserve">  Østergade 26 A, 4</w:t>
    </w:r>
    <w:r w:rsidRPr="007B3D0B">
      <w:rPr>
        <w:lang w:val="en-US"/>
      </w:rPr>
      <w:t>TH FL</w:t>
    </w:r>
    <w:r w:rsidR="0029514D" w:rsidRPr="007B3D0B">
      <w:rPr>
        <w:lang w:val="en-US"/>
      </w:rPr>
      <w:t xml:space="preserve">.  </w:t>
    </w:r>
    <w:r w:rsidR="0029514D" w:rsidRPr="0029514D">
      <w:rPr>
        <w:rStyle w:val="Template-Skrstreg"/>
      </w:rPr>
      <w:t>/</w:t>
    </w:r>
    <w:r w:rsidR="0029514D">
      <w:t xml:space="preserve">  1100 </w:t>
    </w:r>
    <w:r>
      <w:t>COPENHAGEN</w:t>
    </w:r>
    <w:r w:rsidR="0029514D">
      <w:t xml:space="preserve"> K</w:t>
    </w:r>
  </w:p>
  <w:p w14:paraId="2B297563" w14:textId="77777777" w:rsidR="0029514D" w:rsidRDefault="0029514D" w:rsidP="0029514D">
    <w:pPr>
      <w:pStyle w:val="Template-Adresse"/>
    </w:pPr>
    <w:r>
      <w:t xml:space="preserve">T: +45 6190 5000  </w:t>
    </w:r>
    <w:r w:rsidRPr="0029514D">
      <w:rPr>
        <w:rStyle w:val="Template-Skrstreg"/>
      </w:rPr>
      <w:t>/</w:t>
    </w:r>
    <w:r>
      <w:t xml:space="preserve">  W: innovationsfonden.dk  </w:t>
    </w:r>
    <w:r w:rsidRPr="0029514D">
      <w:rPr>
        <w:rStyle w:val="Template-Skrstreg"/>
      </w:rPr>
      <w:t>/</w:t>
    </w:r>
    <w:r>
      <w:t xml:space="preserve">  E: </w:t>
    </w:r>
    <w:r w:rsidRPr="0029514D">
      <w:t>kontakt@innofond.dk</w:t>
    </w:r>
  </w:p>
  <w:p w14:paraId="7089147A" w14:textId="77777777" w:rsidR="009E4B94" w:rsidRPr="005B7F94" w:rsidRDefault="0029514D" w:rsidP="0029514D">
    <w:pPr>
      <w:pStyle w:val="Template-CVRnr"/>
      <w:rPr>
        <w:rStyle w:val="Sidetal"/>
      </w:rPr>
    </w:pPr>
    <w:r>
      <w:t>CVR. Nr.: 29 03 56 95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55F51" w14:textId="77777777" w:rsidR="007B38EC" w:rsidRDefault="007B38EC" w:rsidP="009E4B94">
      <w:r>
        <w:separator/>
      </w:r>
    </w:p>
  </w:footnote>
  <w:footnote w:type="continuationSeparator" w:id="0">
    <w:p w14:paraId="2CC79712" w14:textId="77777777" w:rsidR="007B38EC" w:rsidRDefault="007B38EC" w:rsidP="009E4B94">
      <w:r>
        <w:continuationSeparator/>
      </w:r>
    </w:p>
  </w:footnote>
  <w:footnote w:id="1">
    <w:p w14:paraId="0AF55CF1" w14:textId="58D09E67" w:rsidR="00D44103" w:rsidRPr="00561F89" w:rsidRDefault="00D44103" w:rsidP="00561F89">
      <w:pPr>
        <w:pStyle w:val="Fodnotetekst"/>
        <w:spacing w:line="240" w:lineRule="auto"/>
        <w:rPr>
          <w:rFonts w:ascii="Calibri" w:hAnsi="Calibri" w:cs="Calibri"/>
          <w:sz w:val="14"/>
          <w:lang w:val="en-US"/>
        </w:rPr>
      </w:pPr>
      <w:r>
        <w:rPr>
          <w:rStyle w:val="Fodnotehenvisning"/>
        </w:rPr>
        <w:footnoteRef/>
      </w:r>
      <w:r w:rsidRPr="00561F89">
        <w:rPr>
          <w:lang w:val="en-US"/>
        </w:rPr>
        <w:t xml:space="preserve"> </w:t>
      </w:r>
      <w:r w:rsidRPr="00561F89">
        <w:rPr>
          <w:rFonts w:ascii="Calibri" w:hAnsi="Calibri" w:cs="Calibri"/>
          <w:sz w:val="14"/>
          <w:lang w:val="en-US"/>
        </w:rPr>
        <w:t>Directive 2013/34/EU of the European Parliament and of the Council of 26 June 2013</w:t>
      </w:r>
      <w:r w:rsidR="00A143B5">
        <w:rPr>
          <w:rFonts w:ascii="Calibri" w:hAnsi="Calibri" w:cs="Calibri"/>
          <w:sz w:val="14"/>
          <w:lang w:val="en-US"/>
        </w:rPr>
        <w:t xml:space="preserve"> </w:t>
      </w:r>
      <w:r w:rsidR="00A143B5" w:rsidRPr="00A143B5">
        <w:rPr>
          <w:rFonts w:ascii="Calibri" w:hAnsi="Calibri" w:cs="Calibri"/>
          <w:sz w:val="14"/>
          <w:lang w:val="en-US"/>
        </w:rPr>
        <w:t>on the annual financial statements, consolidated financial statements and related reports of certain types of undertakings, amending Directive 2006/43/EC of the European Parliament and of the Council and repealing Council Directives 78/660/EEC and 83/349/EEC</w:t>
      </w:r>
      <w:r w:rsidR="00A143B5">
        <w:rPr>
          <w:rFonts w:ascii="Calibri" w:hAnsi="Calibri" w:cs="Calibri"/>
          <w:sz w:val="14"/>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F2310" w14:textId="77777777" w:rsidR="00E36238" w:rsidRDefault="00E3623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19B4B" w14:textId="77777777" w:rsidR="00F146FA" w:rsidRPr="00A942F8" w:rsidRDefault="006A6B92" w:rsidP="007B3D0B">
    <w:pPr>
      <w:pStyle w:val="Sidehoved"/>
      <w:jc w:val="right"/>
    </w:pPr>
    <w:r>
      <w:rPr>
        <w:noProof/>
      </w:rPr>
      <w:drawing>
        <wp:anchor distT="0" distB="0" distL="114300" distR="114300" simplePos="0" relativeHeight="251677696" behindDoc="0" locked="0" layoutInCell="1" allowOverlap="1" wp14:anchorId="3A17B2FB" wp14:editId="3A3A0766">
          <wp:simplePos x="0" y="0"/>
          <wp:positionH relativeFrom="margin">
            <wp:align>right</wp:align>
          </wp:positionH>
          <wp:positionV relativeFrom="paragraph">
            <wp:posOffset>32808</wp:posOffset>
          </wp:positionV>
          <wp:extent cx="2047875" cy="308610"/>
          <wp:effectExtent l="0" t="0" r="9525" b="0"/>
          <wp:wrapSquare wrapText="bothSides"/>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7875" cy="30861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85794" w14:textId="77777777" w:rsidR="00D72EBE" w:rsidRDefault="006A6B92" w:rsidP="00DD40C9">
    <w:pPr>
      <w:pStyle w:val="Sidehoved"/>
    </w:pPr>
    <w:r>
      <w:rPr>
        <w:noProof/>
      </w:rPr>
      <w:drawing>
        <wp:anchor distT="0" distB="0" distL="114300" distR="114300" simplePos="0" relativeHeight="251675648" behindDoc="0" locked="0" layoutInCell="1" allowOverlap="1" wp14:anchorId="7B1B6B5E" wp14:editId="65F2F666">
          <wp:simplePos x="0" y="0"/>
          <wp:positionH relativeFrom="margin">
            <wp:align>right</wp:align>
          </wp:positionH>
          <wp:positionV relativeFrom="paragraph">
            <wp:posOffset>7832</wp:posOffset>
          </wp:positionV>
          <wp:extent cx="2047875" cy="308610"/>
          <wp:effectExtent l="0" t="0" r="9525" b="0"/>
          <wp:wrapSquare wrapText="bothSides"/>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7875" cy="308610"/>
                  </a:xfrm>
                  <a:prstGeom prst="rect">
                    <a:avLst/>
                  </a:prstGeom>
                </pic:spPr>
              </pic:pic>
            </a:graphicData>
          </a:graphic>
          <wp14:sizeRelH relativeFrom="margin">
            <wp14:pctWidth>0</wp14:pctWidth>
          </wp14:sizeRelH>
          <wp14:sizeRelV relativeFrom="margin">
            <wp14:pctHeight>0</wp14:pctHeight>
          </wp14:sizeRelV>
        </wp:anchor>
      </w:drawing>
    </w:r>
  </w:p>
  <w:p w14:paraId="1B84C1ED" w14:textId="77777777" w:rsidR="00D72EBE" w:rsidRDefault="00D72EBE" w:rsidP="007B3D0B">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4D45769"/>
    <w:multiLevelType w:val="hybridMultilevel"/>
    <w:tmpl w:val="F1D61E0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05094C04"/>
    <w:multiLevelType w:val="hybridMultilevel"/>
    <w:tmpl w:val="00201DE4"/>
    <w:lvl w:ilvl="0" w:tplc="04060017">
      <w:start w:val="1"/>
      <w:numFmt w:val="lowerLetter"/>
      <w:lvlText w:val="%1)"/>
      <w:lvlJc w:val="left"/>
      <w:pPr>
        <w:ind w:left="753" w:hanging="360"/>
      </w:pPr>
    </w:lvl>
    <w:lvl w:ilvl="1" w:tplc="04060019" w:tentative="1">
      <w:start w:val="1"/>
      <w:numFmt w:val="lowerLetter"/>
      <w:lvlText w:val="%2."/>
      <w:lvlJc w:val="left"/>
      <w:pPr>
        <w:ind w:left="1473" w:hanging="360"/>
      </w:pPr>
    </w:lvl>
    <w:lvl w:ilvl="2" w:tplc="0406001B" w:tentative="1">
      <w:start w:val="1"/>
      <w:numFmt w:val="lowerRoman"/>
      <w:lvlText w:val="%3."/>
      <w:lvlJc w:val="right"/>
      <w:pPr>
        <w:ind w:left="2193" w:hanging="180"/>
      </w:pPr>
    </w:lvl>
    <w:lvl w:ilvl="3" w:tplc="0406000F" w:tentative="1">
      <w:start w:val="1"/>
      <w:numFmt w:val="decimal"/>
      <w:lvlText w:val="%4."/>
      <w:lvlJc w:val="left"/>
      <w:pPr>
        <w:ind w:left="2913" w:hanging="360"/>
      </w:pPr>
    </w:lvl>
    <w:lvl w:ilvl="4" w:tplc="04060019" w:tentative="1">
      <w:start w:val="1"/>
      <w:numFmt w:val="lowerLetter"/>
      <w:lvlText w:val="%5."/>
      <w:lvlJc w:val="left"/>
      <w:pPr>
        <w:ind w:left="3633" w:hanging="360"/>
      </w:pPr>
    </w:lvl>
    <w:lvl w:ilvl="5" w:tplc="0406001B" w:tentative="1">
      <w:start w:val="1"/>
      <w:numFmt w:val="lowerRoman"/>
      <w:lvlText w:val="%6."/>
      <w:lvlJc w:val="right"/>
      <w:pPr>
        <w:ind w:left="4353" w:hanging="180"/>
      </w:pPr>
    </w:lvl>
    <w:lvl w:ilvl="6" w:tplc="0406000F" w:tentative="1">
      <w:start w:val="1"/>
      <w:numFmt w:val="decimal"/>
      <w:lvlText w:val="%7."/>
      <w:lvlJc w:val="left"/>
      <w:pPr>
        <w:ind w:left="5073" w:hanging="360"/>
      </w:pPr>
    </w:lvl>
    <w:lvl w:ilvl="7" w:tplc="04060019" w:tentative="1">
      <w:start w:val="1"/>
      <w:numFmt w:val="lowerLetter"/>
      <w:lvlText w:val="%8."/>
      <w:lvlJc w:val="left"/>
      <w:pPr>
        <w:ind w:left="5793" w:hanging="360"/>
      </w:pPr>
    </w:lvl>
    <w:lvl w:ilvl="8" w:tplc="0406001B" w:tentative="1">
      <w:start w:val="1"/>
      <w:numFmt w:val="lowerRoman"/>
      <w:lvlText w:val="%9."/>
      <w:lvlJc w:val="right"/>
      <w:pPr>
        <w:ind w:left="6513" w:hanging="180"/>
      </w:pPr>
    </w:lvl>
  </w:abstractNum>
  <w:abstractNum w:abstractNumId="11" w15:restartNumberingAfterBreak="0">
    <w:nsid w:val="0B9F108E"/>
    <w:multiLevelType w:val="hybridMultilevel"/>
    <w:tmpl w:val="4E3CB27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BFA2658"/>
    <w:multiLevelType w:val="hybridMultilevel"/>
    <w:tmpl w:val="8BDA93C8"/>
    <w:lvl w:ilvl="0" w:tplc="9D2C1A04">
      <w:start w:val="1"/>
      <w:numFmt w:val="lowerLetter"/>
      <w:lvlText w:val="(%1)"/>
      <w:lvlJc w:val="left"/>
      <w:pPr>
        <w:ind w:left="720" w:hanging="360"/>
      </w:pPr>
      <w:rPr>
        <w:rFonts w:hint="default"/>
        <w:lang w:val="en-US"/>
      </w:rPr>
    </w:lvl>
    <w:lvl w:ilvl="1" w:tplc="04060011">
      <w:start w:val="1"/>
      <w:numFmt w:val="decimal"/>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1E11306E"/>
    <w:multiLevelType w:val="hybridMultilevel"/>
    <w:tmpl w:val="E3ACD8D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0342002"/>
    <w:multiLevelType w:val="hybridMultilevel"/>
    <w:tmpl w:val="A092A71A"/>
    <w:lvl w:ilvl="0" w:tplc="195A1A70">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074276A"/>
    <w:multiLevelType w:val="hybridMultilevel"/>
    <w:tmpl w:val="E15E7D78"/>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9FC43B7"/>
    <w:multiLevelType w:val="hybridMultilevel"/>
    <w:tmpl w:val="2EC6AAC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47861D2C"/>
    <w:multiLevelType w:val="hybridMultilevel"/>
    <w:tmpl w:val="90E2D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8225741"/>
    <w:multiLevelType w:val="hybridMultilevel"/>
    <w:tmpl w:val="55761688"/>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6508248F"/>
    <w:multiLevelType w:val="hybridMultilevel"/>
    <w:tmpl w:val="934C7868"/>
    <w:lvl w:ilvl="0" w:tplc="9D2C1A04">
      <w:start w:val="1"/>
      <w:numFmt w:val="lowerLetter"/>
      <w:lvlText w:val="(%1)"/>
      <w:lvlJc w:val="left"/>
      <w:pPr>
        <w:ind w:left="720" w:hanging="360"/>
      </w:pPr>
      <w:rPr>
        <w:rFonts w:hint="default"/>
        <w:lang w:val="en-US"/>
      </w:rPr>
    </w:lvl>
    <w:lvl w:ilvl="1" w:tplc="0406000F">
      <w:start w:val="1"/>
      <w:numFmt w:val="decimal"/>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6E5E6553"/>
    <w:multiLevelType w:val="hybridMultilevel"/>
    <w:tmpl w:val="D368E702"/>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7A056AEF"/>
    <w:multiLevelType w:val="hybridMultilevel"/>
    <w:tmpl w:val="D368E702"/>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7A295A2B"/>
    <w:multiLevelType w:val="multilevel"/>
    <w:tmpl w:val="74E26696"/>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23" w15:restartNumberingAfterBreak="0">
    <w:nsid w:val="7D2F38A5"/>
    <w:multiLevelType w:val="hybridMultilevel"/>
    <w:tmpl w:val="9ED4D736"/>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25"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25"/>
  </w:num>
  <w:num w:numId="2">
    <w:abstractNumId w:val="7"/>
  </w:num>
  <w:num w:numId="3">
    <w:abstractNumId w:val="6"/>
  </w:num>
  <w:num w:numId="4">
    <w:abstractNumId w:val="5"/>
  </w:num>
  <w:num w:numId="5">
    <w:abstractNumId w:val="4"/>
  </w:num>
  <w:num w:numId="6">
    <w:abstractNumId w:val="24"/>
  </w:num>
  <w:num w:numId="7">
    <w:abstractNumId w:val="3"/>
  </w:num>
  <w:num w:numId="8">
    <w:abstractNumId w:val="2"/>
  </w:num>
  <w:num w:numId="9">
    <w:abstractNumId w:val="1"/>
  </w:num>
  <w:num w:numId="10">
    <w:abstractNumId w:val="0"/>
  </w:num>
  <w:num w:numId="11">
    <w:abstractNumId w:val="8"/>
  </w:num>
  <w:num w:numId="12">
    <w:abstractNumId w:val="24"/>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22"/>
  </w:num>
  <w:num w:numId="14">
    <w:abstractNumId w:val="17"/>
  </w:num>
  <w:num w:numId="15">
    <w:abstractNumId w:val="13"/>
  </w:num>
  <w:num w:numId="16">
    <w:abstractNumId w:val="23"/>
  </w:num>
  <w:num w:numId="17">
    <w:abstractNumId w:val="16"/>
  </w:num>
  <w:num w:numId="18">
    <w:abstractNumId w:val="15"/>
  </w:num>
  <w:num w:numId="19">
    <w:abstractNumId w:val="21"/>
  </w:num>
  <w:num w:numId="20">
    <w:abstractNumId w:val="25"/>
  </w:num>
  <w:num w:numId="21">
    <w:abstractNumId w:val="20"/>
  </w:num>
  <w:num w:numId="22">
    <w:abstractNumId w:val="10"/>
  </w:num>
  <w:num w:numId="23">
    <w:abstractNumId w:val="19"/>
  </w:num>
  <w:num w:numId="24">
    <w:abstractNumId w:val="14"/>
  </w:num>
  <w:num w:numId="25">
    <w:abstractNumId w:val="11"/>
  </w:num>
  <w:num w:numId="26">
    <w:abstractNumId w:val="18"/>
  </w:num>
  <w:num w:numId="27">
    <w:abstractNumId w:val="9"/>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1304"/>
  <w:autoHyphenation/>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664"/>
    <w:rsid w:val="00004865"/>
    <w:rsid w:val="00020EC4"/>
    <w:rsid w:val="00022D09"/>
    <w:rsid w:val="00032785"/>
    <w:rsid w:val="0004348E"/>
    <w:rsid w:val="000561DC"/>
    <w:rsid w:val="00062142"/>
    <w:rsid w:val="00076709"/>
    <w:rsid w:val="000832F2"/>
    <w:rsid w:val="00094ABD"/>
    <w:rsid w:val="000A5D0F"/>
    <w:rsid w:val="000B3B75"/>
    <w:rsid w:val="000C1C09"/>
    <w:rsid w:val="000D1178"/>
    <w:rsid w:val="000D58C0"/>
    <w:rsid w:val="000E7574"/>
    <w:rsid w:val="000F09AD"/>
    <w:rsid w:val="0010158D"/>
    <w:rsid w:val="00107E45"/>
    <w:rsid w:val="00112455"/>
    <w:rsid w:val="00114711"/>
    <w:rsid w:val="0013244F"/>
    <w:rsid w:val="0014184D"/>
    <w:rsid w:val="00155FB4"/>
    <w:rsid w:val="00182651"/>
    <w:rsid w:val="001C081E"/>
    <w:rsid w:val="001D511A"/>
    <w:rsid w:val="001F2E03"/>
    <w:rsid w:val="001F3842"/>
    <w:rsid w:val="00207EA2"/>
    <w:rsid w:val="00217D9C"/>
    <w:rsid w:val="00223633"/>
    <w:rsid w:val="00244D70"/>
    <w:rsid w:val="00245762"/>
    <w:rsid w:val="002470F6"/>
    <w:rsid w:val="00261042"/>
    <w:rsid w:val="0027659D"/>
    <w:rsid w:val="00293B7C"/>
    <w:rsid w:val="0029514D"/>
    <w:rsid w:val="002A5199"/>
    <w:rsid w:val="002B6D3B"/>
    <w:rsid w:val="002C5934"/>
    <w:rsid w:val="002D01C7"/>
    <w:rsid w:val="002D03E4"/>
    <w:rsid w:val="002D1D18"/>
    <w:rsid w:val="002D2010"/>
    <w:rsid w:val="002D3F85"/>
    <w:rsid w:val="002E74A4"/>
    <w:rsid w:val="003030CF"/>
    <w:rsid w:val="00311677"/>
    <w:rsid w:val="0031505A"/>
    <w:rsid w:val="0034424E"/>
    <w:rsid w:val="00346B1F"/>
    <w:rsid w:val="003564E8"/>
    <w:rsid w:val="00372A1A"/>
    <w:rsid w:val="003A0EF7"/>
    <w:rsid w:val="003B35B0"/>
    <w:rsid w:val="003C3030"/>
    <w:rsid w:val="003C4F9F"/>
    <w:rsid w:val="003C60F1"/>
    <w:rsid w:val="004120DF"/>
    <w:rsid w:val="004136EB"/>
    <w:rsid w:val="00424709"/>
    <w:rsid w:val="00424AD9"/>
    <w:rsid w:val="00434215"/>
    <w:rsid w:val="00435160"/>
    <w:rsid w:val="00473C8D"/>
    <w:rsid w:val="004854E1"/>
    <w:rsid w:val="00486CAC"/>
    <w:rsid w:val="004911EE"/>
    <w:rsid w:val="004B77D3"/>
    <w:rsid w:val="004C01B2"/>
    <w:rsid w:val="004C4CE0"/>
    <w:rsid w:val="004D54E4"/>
    <w:rsid w:val="004F7312"/>
    <w:rsid w:val="005002DC"/>
    <w:rsid w:val="00532EC2"/>
    <w:rsid w:val="00561F89"/>
    <w:rsid w:val="00575CDA"/>
    <w:rsid w:val="00593BD7"/>
    <w:rsid w:val="005A28D4"/>
    <w:rsid w:val="005A3E16"/>
    <w:rsid w:val="005A7A1C"/>
    <w:rsid w:val="005B7F94"/>
    <w:rsid w:val="005C540A"/>
    <w:rsid w:val="005C5F97"/>
    <w:rsid w:val="005E7729"/>
    <w:rsid w:val="005F1580"/>
    <w:rsid w:val="005F177A"/>
    <w:rsid w:val="005F3ED8"/>
    <w:rsid w:val="006029EC"/>
    <w:rsid w:val="00602C6E"/>
    <w:rsid w:val="00626926"/>
    <w:rsid w:val="00640097"/>
    <w:rsid w:val="00655B49"/>
    <w:rsid w:val="006640DB"/>
    <w:rsid w:val="006663F5"/>
    <w:rsid w:val="0066689D"/>
    <w:rsid w:val="006720E3"/>
    <w:rsid w:val="00681D83"/>
    <w:rsid w:val="006900C2"/>
    <w:rsid w:val="00696608"/>
    <w:rsid w:val="006A3347"/>
    <w:rsid w:val="006A6545"/>
    <w:rsid w:val="006A6B92"/>
    <w:rsid w:val="006B0506"/>
    <w:rsid w:val="006B30A9"/>
    <w:rsid w:val="006B6C4C"/>
    <w:rsid w:val="006F46E4"/>
    <w:rsid w:val="0070267E"/>
    <w:rsid w:val="00702CFC"/>
    <w:rsid w:val="007032FB"/>
    <w:rsid w:val="00706E32"/>
    <w:rsid w:val="0072394C"/>
    <w:rsid w:val="00753668"/>
    <w:rsid w:val="007546AF"/>
    <w:rsid w:val="007624B4"/>
    <w:rsid w:val="00762E80"/>
    <w:rsid w:val="00765934"/>
    <w:rsid w:val="007736FA"/>
    <w:rsid w:val="007864AE"/>
    <w:rsid w:val="00795BE6"/>
    <w:rsid w:val="007B38EC"/>
    <w:rsid w:val="007B3D0B"/>
    <w:rsid w:val="007C5448"/>
    <w:rsid w:val="007C5C83"/>
    <w:rsid w:val="007E0A30"/>
    <w:rsid w:val="007E1D69"/>
    <w:rsid w:val="007E373C"/>
    <w:rsid w:val="00802D35"/>
    <w:rsid w:val="00812E30"/>
    <w:rsid w:val="008763B1"/>
    <w:rsid w:val="00876448"/>
    <w:rsid w:val="00884C0D"/>
    <w:rsid w:val="00892D08"/>
    <w:rsid w:val="00893791"/>
    <w:rsid w:val="008B25C7"/>
    <w:rsid w:val="008E5A6D"/>
    <w:rsid w:val="008E6CB9"/>
    <w:rsid w:val="008F32DF"/>
    <w:rsid w:val="008F3560"/>
    <w:rsid w:val="008F4D20"/>
    <w:rsid w:val="009204CF"/>
    <w:rsid w:val="009273CC"/>
    <w:rsid w:val="00951B25"/>
    <w:rsid w:val="00953A3F"/>
    <w:rsid w:val="009737E4"/>
    <w:rsid w:val="009811D1"/>
    <w:rsid w:val="00983B74"/>
    <w:rsid w:val="00987AED"/>
    <w:rsid w:val="00990263"/>
    <w:rsid w:val="0099320B"/>
    <w:rsid w:val="009A4622"/>
    <w:rsid w:val="009A4CCC"/>
    <w:rsid w:val="009A529B"/>
    <w:rsid w:val="009A55EE"/>
    <w:rsid w:val="009B430C"/>
    <w:rsid w:val="009B5553"/>
    <w:rsid w:val="009D45B1"/>
    <w:rsid w:val="009E4B94"/>
    <w:rsid w:val="009F1B4D"/>
    <w:rsid w:val="00A117DC"/>
    <w:rsid w:val="00A143B5"/>
    <w:rsid w:val="00A16923"/>
    <w:rsid w:val="00A3674F"/>
    <w:rsid w:val="00A37701"/>
    <w:rsid w:val="00A623B6"/>
    <w:rsid w:val="00A713E2"/>
    <w:rsid w:val="00A86F0E"/>
    <w:rsid w:val="00A90918"/>
    <w:rsid w:val="00A942F8"/>
    <w:rsid w:val="00AB4582"/>
    <w:rsid w:val="00AC7306"/>
    <w:rsid w:val="00AE16E5"/>
    <w:rsid w:val="00AF01CA"/>
    <w:rsid w:val="00AF096D"/>
    <w:rsid w:val="00AF1D02"/>
    <w:rsid w:val="00B00D92"/>
    <w:rsid w:val="00B32FD2"/>
    <w:rsid w:val="00B557F9"/>
    <w:rsid w:val="00B745C7"/>
    <w:rsid w:val="00B81D42"/>
    <w:rsid w:val="00B82723"/>
    <w:rsid w:val="00B9743D"/>
    <w:rsid w:val="00BB4255"/>
    <w:rsid w:val="00BC3411"/>
    <w:rsid w:val="00BD4929"/>
    <w:rsid w:val="00BE303D"/>
    <w:rsid w:val="00BE34E8"/>
    <w:rsid w:val="00BE5FEB"/>
    <w:rsid w:val="00BF51B0"/>
    <w:rsid w:val="00C02CEC"/>
    <w:rsid w:val="00C07DA4"/>
    <w:rsid w:val="00C14063"/>
    <w:rsid w:val="00C206DF"/>
    <w:rsid w:val="00C31BA2"/>
    <w:rsid w:val="00C54E31"/>
    <w:rsid w:val="00C57B73"/>
    <w:rsid w:val="00C62CEA"/>
    <w:rsid w:val="00C6709A"/>
    <w:rsid w:val="00C90F1A"/>
    <w:rsid w:val="00CB39E2"/>
    <w:rsid w:val="00CB60DD"/>
    <w:rsid w:val="00CC6322"/>
    <w:rsid w:val="00CD4373"/>
    <w:rsid w:val="00CE7B86"/>
    <w:rsid w:val="00CF3E53"/>
    <w:rsid w:val="00D0422E"/>
    <w:rsid w:val="00D073A8"/>
    <w:rsid w:val="00D14174"/>
    <w:rsid w:val="00D15C3E"/>
    <w:rsid w:val="00D2741F"/>
    <w:rsid w:val="00D27D0E"/>
    <w:rsid w:val="00D44103"/>
    <w:rsid w:val="00D610A5"/>
    <w:rsid w:val="00D63BB6"/>
    <w:rsid w:val="00D64BF4"/>
    <w:rsid w:val="00D72EBE"/>
    <w:rsid w:val="00D96141"/>
    <w:rsid w:val="00DA2C31"/>
    <w:rsid w:val="00DB0B37"/>
    <w:rsid w:val="00DB31AF"/>
    <w:rsid w:val="00DC1DE3"/>
    <w:rsid w:val="00DC61BD"/>
    <w:rsid w:val="00DD40C9"/>
    <w:rsid w:val="00DE2B28"/>
    <w:rsid w:val="00DE43A2"/>
    <w:rsid w:val="00DE4C41"/>
    <w:rsid w:val="00DE5452"/>
    <w:rsid w:val="00DF2ED3"/>
    <w:rsid w:val="00E00709"/>
    <w:rsid w:val="00E021AE"/>
    <w:rsid w:val="00E133BC"/>
    <w:rsid w:val="00E14D88"/>
    <w:rsid w:val="00E31142"/>
    <w:rsid w:val="00E36238"/>
    <w:rsid w:val="00E47D5D"/>
    <w:rsid w:val="00E72B54"/>
    <w:rsid w:val="00E738FA"/>
    <w:rsid w:val="00EA7344"/>
    <w:rsid w:val="00ED579C"/>
    <w:rsid w:val="00F017B4"/>
    <w:rsid w:val="00F0474F"/>
    <w:rsid w:val="00F05664"/>
    <w:rsid w:val="00F146FA"/>
    <w:rsid w:val="00F65C39"/>
    <w:rsid w:val="00F844A2"/>
    <w:rsid w:val="00F93D37"/>
    <w:rsid w:val="00FA1F32"/>
    <w:rsid w:val="00FA670F"/>
    <w:rsid w:val="00FB31EB"/>
    <w:rsid w:val="00FC421A"/>
    <w:rsid w:val="00FE2C9C"/>
    <w:rsid w:val="00FF0C8E"/>
    <w:rsid w:val="00FF10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D854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1"/>
        <w:szCs w:val="21"/>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2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21" w:unhideWhenUsed="1"/>
    <w:lsdException w:name="Strong" w:uiPriority="22"/>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664"/>
    <w:pPr>
      <w:spacing w:line="240" w:lineRule="auto"/>
    </w:pPr>
    <w:rPr>
      <w:rFonts w:ascii="Times New Roman" w:eastAsia="Times New Roman" w:hAnsi="Times New Roman" w:cs="Times New Roman"/>
      <w:sz w:val="24"/>
      <w:szCs w:val="24"/>
      <w:lang w:eastAsia="da-DK"/>
    </w:rPr>
  </w:style>
  <w:style w:type="paragraph" w:styleId="Overskrift1">
    <w:name w:val="heading 1"/>
    <w:basedOn w:val="Normal"/>
    <w:next w:val="Normal"/>
    <w:link w:val="Overskrift1Tegn"/>
    <w:uiPriority w:val="1"/>
    <w:qFormat/>
    <w:rsid w:val="000A5D0F"/>
    <w:pPr>
      <w:keepNext/>
      <w:keepLines/>
      <w:spacing w:before="520" w:after="240"/>
      <w:contextualSpacing/>
      <w:outlineLvl w:val="0"/>
    </w:pPr>
    <w:rPr>
      <w:rFonts w:eastAsiaTheme="majorEastAsia" w:cstheme="majorBidi"/>
      <w:b/>
      <w:bCs/>
      <w:color w:val="1E4148"/>
      <w:sz w:val="30"/>
      <w:szCs w:val="28"/>
    </w:rPr>
  </w:style>
  <w:style w:type="paragraph" w:styleId="Overskrift2">
    <w:name w:val="heading 2"/>
    <w:basedOn w:val="Normal"/>
    <w:next w:val="Normal"/>
    <w:link w:val="Overskrift2Tegn"/>
    <w:uiPriority w:val="1"/>
    <w:qFormat/>
    <w:rsid w:val="009B430C"/>
    <w:pPr>
      <w:keepNext/>
      <w:keepLines/>
      <w:spacing w:before="26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rsid w:val="00C57B73"/>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34424E"/>
    <w:pPr>
      <w:tabs>
        <w:tab w:val="center" w:pos="4819"/>
        <w:tab w:val="right" w:pos="9638"/>
      </w:tabs>
      <w:spacing w:line="240" w:lineRule="atLeast"/>
    </w:pPr>
    <w:rPr>
      <w:sz w:val="17"/>
    </w:rPr>
  </w:style>
  <w:style w:type="character" w:customStyle="1" w:styleId="SidehovedTegn">
    <w:name w:val="Sidehoved Tegn"/>
    <w:basedOn w:val="Standardskrifttypeiafsnit"/>
    <w:link w:val="Sidehoved"/>
    <w:uiPriority w:val="21"/>
    <w:semiHidden/>
    <w:rsid w:val="0034424E"/>
    <w:rPr>
      <w:sz w:val="17"/>
    </w:rPr>
  </w:style>
  <w:style w:type="paragraph" w:styleId="Sidefod">
    <w:name w:val="footer"/>
    <w:basedOn w:val="Normal"/>
    <w:link w:val="SidefodTegn"/>
    <w:rsid w:val="006B30A9"/>
    <w:pPr>
      <w:tabs>
        <w:tab w:val="center" w:pos="4819"/>
        <w:tab w:val="right" w:pos="9638"/>
      </w:tabs>
      <w:spacing w:line="240" w:lineRule="atLeast"/>
    </w:pPr>
    <w:rPr>
      <w:sz w:val="16"/>
    </w:rPr>
  </w:style>
  <w:style w:type="character" w:customStyle="1" w:styleId="SidefodTegn">
    <w:name w:val="Sidefod Tegn"/>
    <w:basedOn w:val="Standardskrifttypeiafsnit"/>
    <w:link w:val="Sidefod"/>
    <w:rsid w:val="00B32FD2"/>
    <w:rPr>
      <w:sz w:val="16"/>
    </w:rPr>
  </w:style>
  <w:style w:type="character" w:customStyle="1" w:styleId="Overskrift1Tegn">
    <w:name w:val="Overskrift 1 Tegn"/>
    <w:basedOn w:val="Standardskrifttypeiafsnit"/>
    <w:link w:val="Overskrift1"/>
    <w:uiPriority w:val="1"/>
    <w:rsid w:val="000A5D0F"/>
    <w:rPr>
      <w:rFonts w:eastAsiaTheme="majorEastAsia" w:cstheme="majorBidi"/>
      <w:b/>
      <w:bCs/>
      <w:color w:val="1E4148"/>
      <w:sz w:val="30"/>
      <w:szCs w:val="28"/>
    </w:rPr>
  </w:style>
  <w:style w:type="character" w:customStyle="1" w:styleId="Overskrift2Tegn">
    <w:name w:val="Overskrift 2 Tegn"/>
    <w:basedOn w:val="Standardskrifttypeiafsnit"/>
    <w:link w:val="Overskrift2"/>
    <w:uiPriority w:val="1"/>
    <w:rsid w:val="009B430C"/>
    <w:rPr>
      <w:rFonts w:eastAsiaTheme="majorEastAsia" w:cstheme="majorBidi"/>
      <w:b/>
      <w:bCs/>
      <w:szCs w:val="26"/>
    </w:rPr>
  </w:style>
  <w:style w:type="character" w:customStyle="1" w:styleId="Overskrift3Tegn">
    <w:name w:val="Overskrift 3 Tegn"/>
    <w:basedOn w:val="Standardskrifttypeiafsnit"/>
    <w:link w:val="Overskrift3"/>
    <w:uiPriority w:val="1"/>
    <w:rsid w:val="00C57B73"/>
    <w:rPr>
      <w:rFonts w:eastAsiaTheme="majorEastAsia" w:cstheme="majorBidi"/>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qFormat/>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rsid w:val="00B32FD2"/>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rPr>
  </w:style>
  <w:style w:type="character" w:customStyle="1" w:styleId="UndertitelTegn">
    <w:name w:val="Undertitel Tegn"/>
    <w:basedOn w:val="Standardskrifttypeiafsnit"/>
    <w:link w:val="Undertitel"/>
    <w:uiPriority w:val="19"/>
    <w:semiHidden/>
    <w:rsid w:val="00B32FD2"/>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6FB5C3"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B32FD2"/>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9E4B94"/>
    <w:rPr>
      <w:b/>
      <w:bCs/>
      <w:sz w:val="16"/>
    </w:rPr>
  </w:style>
  <w:style w:type="paragraph" w:styleId="Indholdsfortegnelse1">
    <w:name w:val="toc 1"/>
    <w:basedOn w:val="Normal"/>
    <w:next w:val="Normal"/>
    <w:uiPriority w:val="9"/>
    <w:semiHidden/>
    <w:rsid w:val="0034424E"/>
    <w:pPr>
      <w:spacing w:before="260"/>
      <w:ind w:right="567"/>
    </w:pPr>
    <w:rPr>
      <w:b/>
    </w:rPr>
  </w:style>
  <w:style w:type="paragraph" w:styleId="Indholdsfortegnelse2">
    <w:name w:val="toc 2"/>
    <w:basedOn w:val="Normal"/>
    <w:next w:val="Normal"/>
    <w:uiPriority w:val="9"/>
    <w:semiHidden/>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semiHidden/>
    <w:rsid w:val="0034424E"/>
    <w:pPr>
      <w:spacing w:after="520" w:line="360" w:lineRule="atLeast"/>
    </w:pPr>
    <w:rPr>
      <w:rFonts w:eastAsiaTheme="majorEastAsia" w:cstheme="majorBidi"/>
      <w:b/>
      <w:bCs/>
      <w:color w:val="00A6AA"/>
      <w:sz w:val="34"/>
      <w:szCs w:val="28"/>
    </w:rPr>
  </w:style>
  <w:style w:type="paragraph" w:styleId="Bloktekst">
    <w:name w:val="Block Text"/>
    <w:basedOn w:val="Normal"/>
    <w:uiPriority w:val="99"/>
    <w:semiHidden/>
    <w:rsid w:val="009E4B94"/>
    <w:pPr>
      <w:pBdr>
        <w:top w:val="single" w:sz="2" w:space="10" w:color="6EB4C2" w:themeColor="text1" w:themeTint="80"/>
        <w:left w:val="single" w:sz="2" w:space="10" w:color="6EB4C2" w:themeColor="text1" w:themeTint="80"/>
        <w:bottom w:val="single" w:sz="2" w:space="10" w:color="6EB4C2" w:themeColor="text1" w:themeTint="80"/>
        <w:right w:val="single" w:sz="2" w:space="10" w:color="6EB4C2"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34424E"/>
    <w:pPr>
      <w:spacing w:after="120" w:line="240" w:lineRule="atLeast"/>
      <w:ind w:left="85" w:hanging="85"/>
    </w:pPr>
    <w:rPr>
      <w:sz w:val="17"/>
    </w:rPr>
  </w:style>
  <w:style w:type="character" w:customStyle="1" w:styleId="SlutnotetekstTegn">
    <w:name w:val="Slutnotetekst Tegn"/>
    <w:basedOn w:val="Standardskrifttypeiafsnit"/>
    <w:link w:val="Slutnotetekst"/>
    <w:uiPriority w:val="21"/>
    <w:semiHidden/>
    <w:rsid w:val="0034424E"/>
    <w:rPr>
      <w:sz w:val="17"/>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34424E"/>
    <w:pPr>
      <w:spacing w:after="120" w:line="240" w:lineRule="atLeast"/>
      <w:ind w:left="85" w:hanging="85"/>
    </w:pPr>
    <w:rPr>
      <w:sz w:val="17"/>
    </w:rPr>
  </w:style>
  <w:style w:type="character" w:customStyle="1" w:styleId="FodnotetekstTegn">
    <w:name w:val="Fodnotetekst Tegn"/>
    <w:basedOn w:val="Standardskrifttypeiafsnit"/>
    <w:link w:val="Fodnotetekst"/>
    <w:uiPriority w:val="21"/>
    <w:semiHidden/>
    <w:rsid w:val="0034424E"/>
    <w:rPr>
      <w:sz w:val="17"/>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6B30A9"/>
    <w:pPr>
      <w:numPr>
        <w:numId w:val="6"/>
      </w:numPr>
      <w:contextualSpacing/>
    </w:pPr>
  </w:style>
  <w:style w:type="character" w:styleId="Sidetal">
    <w:name w:val="page number"/>
    <w:basedOn w:val="Standardskrifttypeiafsnit"/>
    <w:uiPriority w:val="21"/>
    <w:semiHidden/>
    <w:rsid w:val="00DC1DE3"/>
    <w:rPr>
      <w:rFonts w:ascii="Calibri" w:hAnsi="Calibri"/>
      <w:sz w:val="17"/>
    </w:rPr>
  </w:style>
  <w:style w:type="paragraph" w:customStyle="1" w:styleId="Template">
    <w:name w:val="Template"/>
    <w:uiPriority w:val="8"/>
    <w:semiHidden/>
    <w:rsid w:val="0029514D"/>
    <w:pPr>
      <w:spacing w:line="220" w:lineRule="atLeast"/>
    </w:pPr>
    <w:rPr>
      <w:noProof/>
      <w:sz w:val="14"/>
    </w:rPr>
  </w:style>
  <w:style w:type="paragraph" w:customStyle="1" w:styleId="Template-Adresse">
    <w:name w:val="Template - Adresse"/>
    <w:basedOn w:val="Template"/>
    <w:uiPriority w:val="8"/>
    <w:semiHidden/>
    <w:rsid w:val="0029514D"/>
    <w:pPr>
      <w:tabs>
        <w:tab w:val="left" w:pos="737"/>
      </w:tabs>
      <w:spacing w:line="240" w:lineRule="atLeast"/>
    </w:pPr>
    <w:rPr>
      <w:caps/>
    </w:rPr>
  </w:style>
  <w:style w:type="paragraph" w:customStyle="1" w:styleId="Template-Virksomhedsnavn">
    <w:name w:val="Template - Virksomheds navn"/>
    <w:basedOn w:val="Template-Adresse"/>
    <w:next w:val="Template-Adresse"/>
    <w:uiPriority w:val="8"/>
    <w:semiHidden/>
    <w:rsid w:val="00F93D37"/>
    <w:rPr>
      <w:b/>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ind w:left="4252"/>
    </w:pPr>
  </w:style>
  <w:style w:type="character" w:customStyle="1" w:styleId="UnderskriftTegn">
    <w:name w:val="Underskrift Tegn"/>
    <w:basedOn w:val="Standardskrifttypeiafsnit"/>
    <w:link w:val="Underskrift"/>
    <w:uiPriority w:val="99"/>
    <w:semiHidden/>
    <w:rsid w:val="00B32FD2"/>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rsid w:val="00983B74"/>
    <w:pPr>
      <w:spacing w:before="40" w:after="40" w:line="240" w:lineRule="atLeast"/>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1E4148" w:themeColor="text1"/>
    </w:rPr>
  </w:style>
  <w:style w:type="character" w:customStyle="1" w:styleId="CitatTegn">
    <w:name w:val="Citat Tegn"/>
    <w:basedOn w:val="Standardskrifttypeiafsnit"/>
    <w:link w:val="Citat"/>
    <w:uiPriority w:val="19"/>
    <w:semiHidden/>
    <w:rsid w:val="00B32FD2"/>
    <w:rPr>
      <w:b/>
      <w:iCs/>
      <w:color w:val="1E4148" w:themeColor="text1"/>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uiPriority w:val="99"/>
    <w:semiHidden/>
    <w:rsid w:val="005A28D4"/>
    <w:pPr>
      <w:ind w:left="1134"/>
    </w:pPr>
  </w:style>
  <w:style w:type="table" w:styleId="Tabel-Gitter">
    <w:name w:val="Table Grid"/>
    <w:basedOn w:val="Tabel-Normal"/>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rsid w:val="000A5D0F"/>
    <w:pPr>
      <w:spacing w:after="240"/>
      <w:contextualSpacing/>
    </w:pPr>
    <w:rPr>
      <w:b/>
      <w:color w:val="1E4148"/>
      <w:sz w:val="30"/>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DB0B37"/>
    <w:rPr>
      <w:sz w:val="17"/>
    </w:rPr>
  </w:style>
  <w:style w:type="paragraph" w:customStyle="1" w:styleId="Template-CVRnr">
    <w:name w:val="Template - CVR nr"/>
    <w:basedOn w:val="Template"/>
    <w:uiPriority w:val="8"/>
    <w:semiHidden/>
    <w:rsid w:val="00B745C7"/>
    <w:pPr>
      <w:spacing w:before="80"/>
      <w:contextualSpacing/>
    </w:pPr>
    <w:rPr>
      <w:caps/>
      <w:sz w:val="13"/>
    </w:rPr>
  </w:style>
  <w:style w:type="paragraph" w:customStyle="1" w:styleId="Template-Sagsnr">
    <w:name w:val="Template - Sags nr"/>
    <w:basedOn w:val="Template"/>
    <w:next w:val="Normal"/>
    <w:uiPriority w:val="8"/>
    <w:semiHidden/>
    <w:rsid w:val="00DB0B37"/>
    <w:rPr>
      <w:sz w:val="17"/>
    </w:rPr>
  </w:style>
  <w:style w:type="paragraph" w:customStyle="1" w:styleId="Afsendertitel">
    <w:name w:val="Afsender titel"/>
    <w:basedOn w:val="Normal"/>
    <w:next w:val="Normal"/>
    <w:uiPriority w:val="7"/>
    <w:rsid w:val="0029514D"/>
    <w:rPr>
      <w:i/>
      <w:sz w:val="17"/>
    </w:rPr>
  </w:style>
  <w:style w:type="character" w:styleId="Hyperlink">
    <w:name w:val="Hyperlink"/>
    <w:basedOn w:val="Standardskrifttypeiafsnit"/>
    <w:rsid w:val="00A713E2"/>
    <w:rPr>
      <w:color w:val="0000FF" w:themeColor="hyperlink"/>
      <w:u w:val="single"/>
    </w:rPr>
  </w:style>
  <w:style w:type="paragraph" w:styleId="Markeringsbobletekst">
    <w:name w:val="Balloon Text"/>
    <w:basedOn w:val="Normal"/>
    <w:link w:val="MarkeringsbobletekstTegn"/>
    <w:uiPriority w:val="99"/>
    <w:semiHidden/>
    <w:rsid w:val="00C02CEC"/>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32FD2"/>
    <w:rPr>
      <w:rFonts w:ascii="Tahoma" w:hAnsi="Tahoma" w:cs="Tahoma"/>
      <w:sz w:val="16"/>
      <w:szCs w:val="16"/>
    </w:rPr>
  </w:style>
  <w:style w:type="paragraph" w:styleId="Listeafsnit">
    <w:name w:val="List Paragraph"/>
    <w:basedOn w:val="Normal"/>
    <w:uiPriority w:val="99"/>
    <w:semiHidden/>
    <w:qFormat/>
    <w:rsid w:val="00C14063"/>
    <w:pPr>
      <w:ind w:left="720"/>
      <w:contextualSpacing/>
    </w:pPr>
  </w:style>
  <w:style w:type="paragraph" w:customStyle="1" w:styleId="KolofonOplysninger">
    <w:name w:val="Kolofon Oplysninger"/>
    <w:basedOn w:val="Normal"/>
    <w:uiPriority w:val="9"/>
    <w:semiHidden/>
    <w:rsid w:val="000B3B75"/>
    <w:pPr>
      <w:tabs>
        <w:tab w:val="left" w:pos="397"/>
      </w:tabs>
    </w:pPr>
    <w:rPr>
      <w:noProof/>
      <w:sz w:val="17"/>
    </w:rPr>
  </w:style>
  <w:style w:type="character" w:customStyle="1" w:styleId="Template-Skrstreg">
    <w:name w:val="Template - Skråstreg"/>
    <w:basedOn w:val="Standardskrifttypeiafsnit"/>
    <w:uiPriority w:val="8"/>
    <w:semiHidden/>
    <w:rsid w:val="0029514D"/>
    <w:rPr>
      <w:color w:val="00A6AA"/>
      <w:sz w:val="14"/>
    </w:rPr>
  </w:style>
  <w:style w:type="character" w:styleId="BesgtLink">
    <w:name w:val="FollowedHyperlink"/>
    <w:basedOn w:val="Standardskrifttypeiafsnit"/>
    <w:uiPriority w:val="21"/>
    <w:semiHidden/>
    <w:rsid w:val="00F05664"/>
    <w:rPr>
      <w:color w:val="800080" w:themeColor="followedHyperlink"/>
      <w:u w:val="single"/>
    </w:rPr>
  </w:style>
  <w:style w:type="paragraph" w:customStyle="1" w:styleId="Default">
    <w:name w:val="Default"/>
    <w:rsid w:val="00702CFC"/>
    <w:pPr>
      <w:autoSpaceDE w:val="0"/>
      <w:autoSpaceDN w:val="0"/>
      <w:adjustRightInd w:val="0"/>
      <w:spacing w:line="240" w:lineRule="auto"/>
    </w:pPr>
    <w:rPr>
      <w:rFonts w:ascii="Arial" w:hAnsi="Arial" w:cs="Arial"/>
      <w:color w:val="000000"/>
      <w:sz w:val="24"/>
      <w:szCs w:val="24"/>
    </w:rPr>
  </w:style>
  <w:style w:type="character" w:styleId="Kommentarhenvisning">
    <w:name w:val="annotation reference"/>
    <w:basedOn w:val="Standardskrifttypeiafsnit"/>
    <w:uiPriority w:val="99"/>
    <w:semiHidden/>
    <w:rsid w:val="004D54E4"/>
    <w:rPr>
      <w:sz w:val="16"/>
      <w:szCs w:val="16"/>
    </w:rPr>
  </w:style>
  <w:style w:type="paragraph" w:styleId="Kommentartekst">
    <w:name w:val="annotation text"/>
    <w:basedOn w:val="Normal"/>
    <w:link w:val="KommentartekstTegn"/>
    <w:uiPriority w:val="99"/>
    <w:semiHidden/>
    <w:rsid w:val="004D54E4"/>
    <w:rPr>
      <w:sz w:val="20"/>
      <w:szCs w:val="20"/>
    </w:rPr>
  </w:style>
  <w:style w:type="character" w:customStyle="1" w:styleId="KommentartekstTegn">
    <w:name w:val="Kommentartekst Tegn"/>
    <w:basedOn w:val="Standardskrifttypeiafsnit"/>
    <w:link w:val="Kommentartekst"/>
    <w:uiPriority w:val="99"/>
    <w:semiHidden/>
    <w:rsid w:val="004D54E4"/>
    <w:rPr>
      <w:rFonts w:ascii="Times New Roman" w:eastAsia="Times New Roman" w:hAnsi="Times New Roman" w:cs="Times New Roman"/>
      <w:sz w:val="20"/>
      <w:szCs w:val="20"/>
      <w:lang w:eastAsia="da-DK"/>
    </w:rPr>
  </w:style>
  <w:style w:type="paragraph" w:styleId="Kommentaremne">
    <w:name w:val="annotation subject"/>
    <w:basedOn w:val="Kommentartekst"/>
    <w:next w:val="Kommentartekst"/>
    <w:link w:val="KommentaremneTegn"/>
    <w:uiPriority w:val="99"/>
    <w:semiHidden/>
    <w:rsid w:val="004D54E4"/>
    <w:rPr>
      <w:b/>
      <w:bCs/>
    </w:rPr>
  </w:style>
  <w:style w:type="character" w:customStyle="1" w:styleId="KommentaremneTegn">
    <w:name w:val="Kommentaremne Tegn"/>
    <w:basedOn w:val="KommentartekstTegn"/>
    <w:link w:val="Kommentaremne"/>
    <w:uiPriority w:val="99"/>
    <w:semiHidden/>
    <w:rsid w:val="004D54E4"/>
    <w:rPr>
      <w:rFonts w:ascii="Times New Roman" w:eastAsia="Times New Roman" w:hAnsi="Times New Roman" w:cs="Times New Roman"/>
      <w:b/>
      <w:bCs/>
      <w:sz w:val="20"/>
      <w:szCs w:val="20"/>
      <w:lang w:eastAsia="da-DK"/>
    </w:rPr>
  </w:style>
  <w:style w:type="character" w:styleId="Fodnotehenvisning">
    <w:name w:val="footnote reference"/>
    <w:basedOn w:val="Standardskrifttypeiafsnit"/>
    <w:uiPriority w:val="21"/>
    <w:semiHidden/>
    <w:rsid w:val="0066689D"/>
    <w:rPr>
      <w:vertAlign w:val="superscript"/>
    </w:rPr>
  </w:style>
  <w:style w:type="paragraph" w:customStyle="1" w:styleId="doc-ti">
    <w:name w:val="doc-ti"/>
    <w:basedOn w:val="Normal"/>
    <w:rsid w:val="006663F5"/>
    <w:pPr>
      <w:spacing w:before="100" w:beforeAutospacing="1" w:after="100" w:afterAutospacing="1"/>
    </w:pPr>
  </w:style>
  <w:style w:type="character" w:customStyle="1" w:styleId="italic">
    <w:name w:val="italic"/>
    <w:basedOn w:val="Standardskrifttypeiafsnit"/>
    <w:rsid w:val="006663F5"/>
  </w:style>
  <w:style w:type="paragraph" w:styleId="Korrektur">
    <w:name w:val="Revision"/>
    <w:hidden/>
    <w:uiPriority w:val="99"/>
    <w:semiHidden/>
    <w:rsid w:val="00DE5452"/>
    <w:pPr>
      <w:spacing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3850">
      <w:bodyDiv w:val="1"/>
      <w:marLeft w:val="0"/>
      <w:marRight w:val="0"/>
      <w:marTop w:val="0"/>
      <w:marBottom w:val="0"/>
      <w:divBdr>
        <w:top w:val="none" w:sz="0" w:space="0" w:color="auto"/>
        <w:left w:val="none" w:sz="0" w:space="0" w:color="auto"/>
        <w:bottom w:val="none" w:sz="0" w:space="0" w:color="auto"/>
        <w:right w:val="none" w:sz="0" w:space="0" w:color="auto"/>
      </w:divBdr>
    </w:div>
    <w:div w:id="694311836">
      <w:bodyDiv w:val="1"/>
      <w:marLeft w:val="0"/>
      <w:marRight w:val="0"/>
      <w:marTop w:val="0"/>
      <w:marBottom w:val="0"/>
      <w:divBdr>
        <w:top w:val="none" w:sz="0" w:space="0" w:color="auto"/>
        <w:left w:val="none" w:sz="0" w:space="0" w:color="auto"/>
        <w:bottom w:val="none" w:sz="0" w:space="0" w:color="auto"/>
        <w:right w:val="none" w:sz="0" w:space="0" w:color="auto"/>
      </w:divBdr>
    </w:div>
    <w:div w:id="1108040097">
      <w:bodyDiv w:val="1"/>
      <w:marLeft w:val="0"/>
      <w:marRight w:val="0"/>
      <w:marTop w:val="0"/>
      <w:marBottom w:val="0"/>
      <w:divBdr>
        <w:top w:val="none" w:sz="0" w:space="0" w:color="auto"/>
        <w:left w:val="none" w:sz="0" w:space="0" w:color="auto"/>
        <w:bottom w:val="none" w:sz="0" w:space="0" w:color="auto"/>
        <w:right w:val="none" w:sz="0" w:space="0" w:color="auto"/>
      </w:divBdr>
    </w:div>
    <w:div w:id="1282880114">
      <w:bodyDiv w:val="1"/>
      <w:marLeft w:val="0"/>
      <w:marRight w:val="0"/>
      <w:marTop w:val="0"/>
      <w:marBottom w:val="0"/>
      <w:divBdr>
        <w:top w:val="none" w:sz="0" w:space="0" w:color="auto"/>
        <w:left w:val="none" w:sz="0" w:space="0" w:color="auto"/>
        <w:bottom w:val="none" w:sz="0" w:space="0" w:color="auto"/>
        <w:right w:val="none" w:sz="0" w:space="0" w:color="auto"/>
      </w:divBdr>
    </w:div>
    <w:div w:id="1392996866">
      <w:bodyDiv w:val="1"/>
      <w:marLeft w:val="0"/>
      <w:marRight w:val="0"/>
      <w:marTop w:val="0"/>
      <w:marBottom w:val="0"/>
      <w:divBdr>
        <w:top w:val="none" w:sz="0" w:space="0" w:color="auto"/>
        <w:left w:val="none" w:sz="0" w:space="0" w:color="auto"/>
        <w:bottom w:val="none" w:sz="0" w:space="0" w:color="auto"/>
        <w:right w:val="none" w:sz="0" w:space="0" w:color="auto"/>
      </w:divBdr>
    </w:div>
    <w:div w:id="192140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p.europa.eu/en/publication-detail/-/publication/756d9260-ee54-11ea-991b-01aa75ed71a1"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eur-lex.europa.eu/legal-content/EN/TXT/PDF/?uri=CELEX:32003H0361&amp;from=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lex.europa.eu/legal-content/EN/TXT/?uri=CELEX%3A02013R1408-20231025"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eur-lex.europa.eu/legal-content/DA/TXT/?uri=CELEX%3A02014R0717-20201210"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eur-lex.europa.eu/legal-content/da/TXT/?uri=CELEX%3A32023R2831&amp;qid=1702838681531" TargetMode="External"/><Relationship Id="rId14" Type="http://schemas.openxmlformats.org/officeDocument/2006/relationships/hyperlink" Target="https://eur-lex.europa.eu/legal-content/EN/TXT/HTML/?uri=CELEX:32014R0651"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Innovationsfonden">
      <a:dk1>
        <a:srgbClr val="1E4148"/>
      </a:dk1>
      <a:lt1>
        <a:sysClr val="window" lastClr="FFFFFF"/>
      </a:lt1>
      <a:dk2>
        <a:srgbClr val="00A6AA"/>
      </a:dk2>
      <a:lt2>
        <a:srgbClr val="D2D9DA"/>
      </a:lt2>
      <a:accent1>
        <a:srgbClr val="6E6E5A"/>
      </a:accent1>
      <a:accent2>
        <a:srgbClr val="BE0000"/>
      </a:accent2>
      <a:accent3>
        <a:srgbClr val="00A6AA"/>
      </a:accent3>
      <a:accent4>
        <a:srgbClr val="0064AA"/>
      </a:accent4>
      <a:accent5>
        <a:srgbClr val="5EBD4F"/>
      </a:accent5>
      <a:accent6>
        <a:srgbClr val="AAC924"/>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 A C T I V E ! 2 7 3 4 4 3 7 2 . 1 < / d o c u m e n t i d >  
     < s e n d e r i d > R V S < / s e n d e r i d >  
     < s e n d e r e m a i l > R V S @ P O U L S C H M I T H . D K < / s e n d e r e m a i l >  
     < l a s t m o d i f i e d > 2 0 2 4 - 0 4 - 2 5 T 0 7 : 5 3 : 0 0 . 0 0 0 0 0 0 0 + 0 2 : 0 0 < / l a s t m o d i f i e d >  
     < d a t a b a s e > A C T I V E < / d a t a b a s e >  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2857B-CE8F-4B9A-A005-32EF6034669D}">
  <ds:schemaRefs>
    <ds:schemaRef ds:uri="http://www.imanage.com/work/xmlschema"/>
  </ds:schemaRefs>
</ds:datastoreItem>
</file>

<file path=customXml/itemProps2.xml><?xml version="1.0" encoding="utf-8"?>
<ds:datastoreItem xmlns:ds="http://schemas.openxmlformats.org/officeDocument/2006/customXml" ds:itemID="{8FA1B38B-4079-4761-ADB6-8EFEBB4C0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1382</Words>
  <Characters>8432</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2024-04-26T06:23:00Z</dcterms:created>
  <dcterms:modified xsi:type="dcterms:W3CDTF">2024-04-26T06:23:00Z</dcterms:modified>
</cp:coreProperties>
</file>