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63E" w:rsidRPr="00731187" w:rsidRDefault="0020163E" w:rsidP="0020163E">
      <w:pPr>
        <w:rPr>
          <w:rFonts w:ascii="Arial" w:hAnsi="Arial" w:cs="Arial"/>
          <w:iCs/>
          <w:sz w:val="30"/>
          <w:szCs w:val="30"/>
        </w:rPr>
      </w:pPr>
      <w:bookmarkStart w:id="0" w:name="_GoBack"/>
      <w:bookmarkEnd w:id="0"/>
      <w:r w:rsidRPr="00731187">
        <w:rPr>
          <w:rFonts w:ascii="Arial" w:hAnsi="Arial" w:cs="Arial"/>
          <w:iCs/>
          <w:sz w:val="30"/>
          <w:szCs w:val="30"/>
        </w:rPr>
        <w:t>Bilag 4</w:t>
      </w:r>
    </w:p>
    <w:p w:rsidR="0020163E" w:rsidRPr="00731187" w:rsidRDefault="0020163E" w:rsidP="0020163E">
      <w:pPr>
        <w:rPr>
          <w:rFonts w:ascii="Arial" w:hAnsi="Arial" w:cs="Arial"/>
        </w:rPr>
      </w:pPr>
    </w:p>
    <w:p w:rsidR="0020163E" w:rsidRPr="00731187" w:rsidRDefault="0020163E" w:rsidP="0020163E">
      <w:pPr>
        <w:rPr>
          <w:rFonts w:ascii="Arial" w:hAnsi="Arial" w:cs="Arial"/>
          <w:iCs/>
        </w:rPr>
      </w:pPr>
    </w:p>
    <w:p w:rsidR="0020163E" w:rsidRPr="00731187" w:rsidRDefault="0020163E" w:rsidP="0020163E">
      <w:pPr>
        <w:rPr>
          <w:rFonts w:ascii="Arial" w:hAnsi="Arial" w:cs="Arial"/>
          <w:iCs/>
        </w:rPr>
      </w:pPr>
    </w:p>
    <w:p w:rsidR="0020163E" w:rsidRPr="00731187" w:rsidRDefault="0020163E" w:rsidP="0020163E">
      <w:pPr>
        <w:jc w:val="center"/>
        <w:rPr>
          <w:rFonts w:ascii="Arial" w:hAnsi="Arial" w:cs="Arial"/>
          <w:b/>
          <w:iCs/>
          <w:sz w:val="56"/>
          <w:szCs w:val="56"/>
        </w:rPr>
      </w:pPr>
    </w:p>
    <w:p w:rsidR="0020163E" w:rsidRPr="00731187" w:rsidRDefault="0020163E" w:rsidP="0020163E">
      <w:pPr>
        <w:jc w:val="center"/>
        <w:rPr>
          <w:rFonts w:ascii="Arial" w:hAnsi="Arial" w:cs="Arial"/>
          <w:b/>
          <w:iCs/>
          <w:sz w:val="56"/>
          <w:szCs w:val="56"/>
        </w:rPr>
      </w:pPr>
      <w:r w:rsidRPr="00731187">
        <w:rPr>
          <w:rFonts w:ascii="Arial" w:hAnsi="Arial" w:cs="Arial"/>
          <w:b/>
          <w:iCs/>
          <w:sz w:val="56"/>
          <w:szCs w:val="56"/>
        </w:rPr>
        <w:t>Forretningsorden for Styregruppen</w:t>
      </w:r>
    </w:p>
    <w:p w:rsidR="0020163E" w:rsidRPr="00731187" w:rsidRDefault="0020163E" w:rsidP="0020163E">
      <w:pPr>
        <w:rPr>
          <w:rFonts w:ascii="Arial" w:hAnsi="Arial" w:cs="Arial"/>
          <w:iCs/>
        </w:rPr>
      </w:pPr>
    </w:p>
    <w:p w:rsidR="0020163E" w:rsidRPr="00731187" w:rsidRDefault="0020163E" w:rsidP="0020163E">
      <w:pPr>
        <w:rPr>
          <w:rFonts w:ascii="Arial" w:hAnsi="Arial" w:cs="Arial"/>
          <w:iCs/>
        </w:rPr>
      </w:pPr>
    </w:p>
    <w:p w:rsidR="0020163E" w:rsidRPr="00731187" w:rsidRDefault="0020163E" w:rsidP="0020163E">
      <w:pPr>
        <w:rPr>
          <w:rFonts w:ascii="Arial" w:hAnsi="Arial" w:cs="Arial"/>
          <w:iCs/>
        </w:rPr>
      </w:pPr>
    </w:p>
    <w:p w:rsidR="0020163E" w:rsidRPr="00731187" w:rsidRDefault="0020163E" w:rsidP="0020163E">
      <w:pPr>
        <w:rPr>
          <w:rFonts w:ascii="Arial" w:hAnsi="Arial" w:cs="Arial"/>
          <w:iCs/>
        </w:rPr>
      </w:pPr>
    </w:p>
    <w:p w:rsidR="0020163E" w:rsidRPr="00731187" w:rsidRDefault="0020163E" w:rsidP="0020163E">
      <w:pPr>
        <w:rPr>
          <w:rFonts w:ascii="Arial" w:hAnsi="Arial" w:cs="Arial"/>
          <w:iCs/>
        </w:rPr>
      </w:pPr>
    </w:p>
    <w:p w:rsidR="0020163E" w:rsidRPr="00731187" w:rsidRDefault="0020163E" w:rsidP="0020163E">
      <w:pPr>
        <w:rPr>
          <w:rFonts w:ascii="Arial" w:hAnsi="Arial" w:cs="Arial"/>
          <w:iCs/>
        </w:rPr>
      </w:pPr>
    </w:p>
    <w:p w:rsidR="0020163E" w:rsidRPr="00731187" w:rsidRDefault="0020163E" w:rsidP="0020163E">
      <w:pPr>
        <w:rPr>
          <w:rFonts w:ascii="Arial" w:hAnsi="Arial" w:cs="Arial"/>
          <w:iCs/>
        </w:rPr>
      </w:pPr>
      <w:r w:rsidRPr="00731187">
        <w:rPr>
          <w:rFonts w:ascii="Arial" w:hAnsi="Arial" w:cs="Arial"/>
          <w:iCs/>
        </w:rPr>
        <w:t> </w:t>
      </w:r>
    </w:p>
    <w:p w:rsidR="0020163E" w:rsidRPr="00731187" w:rsidRDefault="0020163E" w:rsidP="0020163E">
      <w:pPr>
        <w:spacing w:after="200" w:line="276" w:lineRule="auto"/>
        <w:rPr>
          <w:rFonts w:ascii="Arial" w:hAnsi="Arial" w:cs="Arial"/>
          <w:iCs/>
        </w:rPr>
      </w:pPr>
      <w:r w:rsidRPr="00731187">
        <w:rPr>
          <w:rFonts w:ascii="Arial" w:hAnsi="Arial" w:cs="Arial"/>
          <w:iCs/>
        </w:rPr>
        <w:br w:type="page"/>
      </w:r>
    </w:p>
    <w:p w:rsidR="0020163E" w:rsidRPr="00731187" w:rsidRDefault="0020163E" w:rsidP="0020163E">
      <w:pPr>
        <w:rPr>
          <w:rFonts w:ascii="Arial" w:hAnsi="Arial" w:cs="Arial"/>
          <w:iCs/>
          <w:sz w:val="30"/>
          <w:szCs w:val="30"/>
        </w:rPr>
      </w:pPr>
      <w:r w:rsidRPr="00731187">
        <w:rPr>
          <w:rFonts w:ascii="Arial" w:hAnsi="Arial" w:cs="Arial"/>
          <w:iCs/>
          <w:sz w:val="30"/>
          <w:szCs w:val="30"/>
        </w:rPr>
        <w:lastRenderedPageBreak/>
        <w:t xml:space="preserve">Forretningsorden for Styregruppen for </w:t>
      </w:r>
    </w:p>
    <w:p w:rsidR="0020163E" w:rsidRPr="00731187" w:rsidRDefault="0020163E" w:rsidP="0020163E">
      <w:pPr>
        <w:rPr>
          <w:rFonts w:ascii="Arial" w:hAnsi="Arial" w:cs="Arial"/>
          <w:iCs/>
          <w:sz w:val="30"/>
          <w:szCs w:val="30"/>
        </w:rPr>
      </w:pPr>
      <w:r w:rsidRPr="00731187">
        <w:rPr>
          <w:rFonts w:ascii="Arial" w:hAnsi="Arial" w:cs="Arial"/>
          <w:iCs/>
          <w:sz w:val="30"/>
          <w:szCs w:val="30"/>
          <w:highlight w:val="yellow"/>
        </w:rPr>
        <w:t>[projektnavn]</w:t>
      </w:r>
    </w:p>
    <w:p w:rsidR="0020163E" w:rsidRPr="00731187" w:rsidRDefault="0020163E" w:rsidP="0020163E">
      <w:pPr>
        <w:rPr>
          <w:rFonts w:ascii="Arial" w:hAnsi="Arial" w:cs="Arial"/>
          <w:iCs/>
        </w:rPr>
      </w:pPr>
    </w:p>
    <w:p w:rsidR="0020163E" w:rsidRPr="00731187" w:rsidRDefault="0020163E" w:rsidP="0020163E">
      <w:pPr>
        <w:rPr>
          <w:rFonts w:ascii="Arial" w:hAnsi="Arial" w:cs="Arial"/>
          <w:iCs/>
        </w:rPr>
      </w:pPr>
    </w:p>
    <w:p w:rsidR="0020163E" w:rsidRPr="00731187" w:rsidRDefault="0020163E" w:rsidP="0020163E">
      <w:pPr>
        <w:rPr>
          <w:rFonts w:ascii="Arial" w:hAnsi="Arial" w:cs="Arial"/>
          <w:b/>
          <w:iCs/>
          <w:sz w:val="30"/>
          <w:szCs w:val="30"/>
        </w:rPr>
      </w:pPr>
      <w:r w:rsidRPr="00731187">
        <w:rPr>
          <w:rFonts w:ascii="Arial" w:hAnsi="Arial" w:cs="Arial"/>
          <w:b/>
          <w:iCs/>
          <w:sz w:val="30"/>
          <w:szCs w:val="30"/>
        </w:rPr>
        <w:t>1 - Styregruppens sammensætning og beslutningskompetence</w:t>
      </w:r>
    </w:p>
    <w:p w:rsidR="0020163E" w:rsidRPr="00731187" w:rsidRDefault="0020163E" w:rsidP="0020163E">
      <w:pPr>
        <w:rPr>
          <w:rFonts w:ascii="Arial" w:hAnsi="Arial" w:cs="Arial"/>
          <w:iCs/>
        </w:rPr>
      </w:pPr>
    </w:p>
    <w:p w:rsidR="0020163E" w:rsidRPr="00731187" w:rsidRDefault="0020163E" w:rsidP="0020163E">
      <w:pPr>
        <w:rPr>
          <w:rFonts w:ascii="Arial" w:hAnsi="Arial" w:cs="Arial"/>
          <w:iCs/>
          <w:sz w:val="21"/>
          <w:szCs w:val="21"/>
        </w:rPr>
      </w:pPr>
      <w:r w:rsidRPr="00731187">
        <w:rPr>
          <w:rFonts w:ascii="Arial" w:hAnsi="Arial" w:cs="Arial"/>
          <w:iCs/>
          <w:sz w:val="21"/>
          <w:szCs w:val="21"/>
        </w:rPr>
        <w:t xml:space="preserve">1.1 Styregruppen består af </w:t>
      </w:r>
      <w:r w:rsidRPr="00731187">
        <w:rPr>
          <w:rFonts w:ascii="Arial" w:hAnsi="Arial" w:cs="Arial"/>
          <w:iCs/>
          <w:sz w:val="21"/>
          <w:szCs w:val="21"/>
          <w:highlight w:val="yellow"/>
        </w:rPr>
        <w:t>[x]</w:t>
      </w:r>
      <w:r w:rsidRPr="00731187">
        <w:rPr>
          <w:rFonts w:ascii="Arial" w:hAnsi="Arial" w:cs="Arial"/>
          <w:iCs/>
          <w:sz w:val="21"/>
          <w:szCs w:val="21"/>
        </w:rPr>
        <w:t xml:space="preserve"> medlemmer. Hver af Projektpartnerne udpeger </w:t>
      </w:r>
      <w:r w:rsidRPr="00731187">
        <w:rPr>
          <w:rFonts w:ascii="Arial" w:hAnsi="Arial" w:cs="Arial"/>
          <w:iCs/>
          <w:sz w:val="21"/>
          <w:szCs w:val="21"/>
          <w:highlight w:val="yellow"/>
        </w:rPr>
        <w:t>[x]</w:t>
      </w:r>
      <w:r w:rsidRPr="00731187">
        <w:rPr>
          <w:rFonts w:ascii="Arial" w:hAnsi="Arial" w:cs="Arial"/>
          <w:iCs/>
          <w:sz w:val="21"/>
          <w:szCs w:val="21"/>
        </w:rPr>
        <w:t xml:space="preserve"> medlem(mer) som repræsentant(er) for Projektpartneren. Fonden skal godkende styregruppens sammensætning.</w:t>
      </w:r>
    </w:p>
    <w:p w:rsidR="0020163E" w:rsidRPr="00731187" w:rsidRDefault="0020163E" w:rsidP="0020163E">
      <w:pPr>
        <w:rPr>
          <w:rFonts w:ascii="Arial" w:hAnsi="Arial" w:cs="Arial"/>
          <w:iCs/>
          <w:sz w:val="21"/>
          <w:szCs w:val="21"/>
        </w:rPr>
      </w:pPr>
      <w:r w:rsidRPr="00731187">
        <w:rPr>
          <w:rFonts w:ascii="Arial" w:hAnsi="Arial" w:cs="Arial"/>
          <w:iCs/>
          <w:sz w:val="21"/>
          <w:szCs w:val="21"/>
        </w:rPr>
        <w:tab/>
      </w:r>
    </w:p>
    <w:p w:rsidR="0020163E" w:rsidRPr="00731187" w:rsidRDefault="0020163E" w:rsidP="0020163E">
      <w:pPr>
        <w:rPr>
          <w:rFonts w:ascii="Arial" w:hAnsi="Arial" w:cs="Arial"/>
          <w:iCs/>
          <w:sz w:val="21"/>
          <w:szCs w:val="21"/>
        </w:rPr>
      </w:pPr>
      <w:r w:rsidRPr="00731187">
        <w:rPr>
          <w:rFonts w:ascii="Arial" w:hAnsi="Arial" w:cs="Arial"/>
          <w:iCs/>
          <w:sz w:val="21"/>
          <w:szCs w:val="21"/>
        </w:rPr>
        <w:t>1.2 Ved Styregruppens konstituerende møde udpeger styregruppen en formand og en næstformand. Formand og næstformand skal være medlemmer af Styregruppen. Det anbefales at posterne fordeles ligeligt mellem parterne. Valget træffes ved simpel stemme-flerhed. Ved formandens midlertidige forfald varetages formandshvervet af næstformanden. Hvis formanden eller næstformanden fratræder, vælger styregruppen en ny formand eller næstformand blandt styregruppens medlemmer</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1.3 Styregruppens medlemmer er udpeget for hele investeringsperioden. Hvis et medlem afgår i utide, bliver afløseren udpeget af den projektpartner, som medlemmet repræsenterer.</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1.4 Et medlem er udpeget personligt og kan ikke lade sig repræsentere ved fuldmagt af en anden person. Medlemmet kan dog ved forfald give stemmefuldmagt til formanden.</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 xml:space="preserve">1.5 Styregruppen er beslutningsdygtig, når mindst halvdelen af medlemmerne og formanden, eller i dennes forfald næstformanden, er til stede. </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 xml:space="preserve">1.6 Alle afgørelser i styregruppen træffes ved simpel stemmeflerhed. I tilfælde af stemmelighed er formandens, eller ved dennes forfald næstformandens, stemme afgørende. Ethvert stemmeberettiget medlem af styregruppen kan nedlægge veto i forhold til enhver afgørelse. Dog kan et medlem ikke nedlægge veto i drøftelser og beslutninger om misligholdelse af Investeringsaftalen og Samarbejdsaftalen fra den projektpartner, som medlemmet repræsenterer. Ej heller kan et medlem modsætte sig en beslutning, der ikke har indflydelse på eller vedrører medlemmets eget arbejde og/eller økonomi. </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 xml:space="preserve">1.7 Projektlederen har møde- og taleret i styregruppen. </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b/>
          <w:iCs/>
          <w:sz w:val="30"/>
          <w:szCs w:val="30"/>
        </w:rPr>
      </w:pPr>
      <w:r w:rsidRPr="00731187">
        <w:rPr>
          <w:rFonts w:ascii="Arial" w:hAnsi="Arial" w:cs="Arial"/>
          <w:b/>
          <w:iCs/>
          <w:sz w:val="30"/>
          <w:szCs w:val="30"/>
        </w:rPr>
        <w:t>2 - Innovationsfonden deltagelse i Styregruppen</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2.1 Fonden udpeger 1-2 Investment Managers til at følge Styregruppens arbejde. De af Fonden udpegede Investment Managers er ikke medlemmer af Styregruppen, men alene observatører, og disse Investment Managers har følgelig ikke stemmeret på styregruppemøder. De udpegede Investment Managers har dog møde- og taleret på alle styregruppemøder. Fonden, samt enhver Investment Manager, kan foranledige Styregruppen indkaldt til møde og få sat separate punkter på et styregruppe-mødes dagsorden.</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b/>
          <w:iCs/>
          <w:sz w:val="30"/>
          <w:szCs w:val="30"/>
        </w:rPr>
      </w:pPr>
      <w:r w:rsidRPr="00731187">
        <w:rPr>
          <w:rFonts w:ascii="Arial" w:hAnsi="Arial" w:cs="Arial"/>
          <w:b/>
          <w:iCs/>
          <w:sz w:val="30"/>
          <w:szCs w:val="30"/>
        </w:rPr>
        <w:t>3 - Styregruppens opgaver</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3.1 Styregruppens opgaver og ansvar er beskrevet i Investeringsaftalen.</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3.2 Styregruppen har det overordnede ansvar for Projektets gennemførelse. Styregruppen udpeger, med Fondens godkendelse, en projektleder, der varetager den daglige ledelse af projektet. Dispositioner, der efter projektets forhold er af usædvanlig art eller har stor betydning for projektet, kan kun foretages efter særlig bemyndigelse fra styregruppen.</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lastRenderedPageBreak/>
        <w:t>3.3 Styregruppen skal følge Projektets udvikling og fremdrift og træffe beslutninger, som sikrer, at samspillet mellem Projektdeltagerne samt Projektets organisation, ledelse og ressourceallokering gør det muligt, at de opstillede mål kan realiseres. Styregruppen skal blandt andet sikre, at Projektdeltagerne samarbejder om fælles mål gennem hele investeringsperioden, og at Projektplanen samt Projektets organisation justeres, når det er hensigtsmæssigt.</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3.4 Styregruppen skal sikre, at der gennem hele investeringsperioden er taget højde for såvel Projektets ledelse som administration. Styregruppen kan træffe beslutning om at udskifte Projektlederen og/eller Administrator, jf. de nærmere bestemmelser i Investeringsaftalen.</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3.5 Styregruppen skal sikre Projektets økonomiske styring og skal i forbindelse med styregruppemøder godkende de af Projektlederen udarbejdede faglige og økonomiske årsrapporter, afslutningsrapporten samt andre rapporteringer, Fonden måtte stille krav om.</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 xml:space="preserve">3.6 Ethvert medlem af styregruppen kan bringe forhold om projektets faglige indhold, resultater, for-retningsmæssige relevans, m.v., op til vurdering i styregruppen.   </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3.7 Styregruppens formand og næstformand repræsenterer, sammen med Projektlederen, Projektet i forhold til omverdenen.</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b/>
          <w:iCs/>
          <w:sz w:val="30"/>
          <w:szCs w:val="30"/>
        </w:rPr>
      </w:pPr>
      <w:r w:rsidRPr="00731187">
        <w:rPr>
          <w:rFonts w:ascii="Arial" w:hAnsi="Arial" w:cs="Arial"/>
          <w:b/>
          <w:iCs/>
          <w:sz w:val="30"/>
          <w:szCs w:val="30"/>
        </w:rPr>
        <w:t>4 - Afholdelse af styregruppemøder</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4.1 Styregruppen afholder møde minimum 2 gange årligt (én gang i hvert halvår) og i øvrigt, når for-manden, eller ved dennes forfald næstformanden, skønner det nødvendigt, eller når mindst ét medlem fremsætter skriftlig begæring herom. Styregruppen skal da på formandens, eller ved dennes forfald næstformandens, foranledning indkaldes senest tre uger efter modtagelsen af anmodningen.</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 xml:space="preserve">4.2 Møderne indkaldes af formanden, eller ved dennes forfald af næstformanden, så vidt muligt med mindst to ugers varsel. Samtidig med indkaldelsen udsendes dagsorden. Eventuelt bilagsmateriale udsendes så vidt muligt mindst en uge før mødet. Ethvert medlem kan kræve en sag sat på dagsordenen. </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4.3 Ved mødets begyndelse godkendes den foreslåede dagsorden.</w:t>
      </w:r>
    </w:p>
    <w:p w:rsidR="0020163E" w:rsidRPr="00731187" w:rsidRDefault="0020163E" w:rsidP="0020163E">
      <w:pPr>
        <w:rPr>
          <w:rFonts w:ascii="Arial" w:hAnsi="Arial" w:cs="Arial"/>
          <w:iCs/>
          <w:sz w:val="21"/>
          <w:szCs w:val="21"/>
        </w:rPr>
      </w:pPr>
      <w:r w:rsidRPr="00731187">
        <w:rPr>
          <w:rFonts w:ascii="Arial" w:hAnsi="Arial" w:cs="Arial"/>
          <w:iCs/>
          <w:sz w:val="21"/>
          <w:szCs w:val="21"/>
        </w:rPr>
        <w:t xml:space="preserve">Formanden, eller ved dennes forfald næstformanden, fungerer som mødeleder. </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b/>
          <w:iCs/>
          <w:sz w:val="30"/>
          <w:szCs w:val="30"/>
        </w:rPr>
      </w:pPr>
      <w:r w:rsidRPr="00731187">
        <w:rPr>
          <w:rFonts w:ascii="Arial" w:hAnsi="Arial" w:cs="Arial"/>
          <w:b/>
          <w:iCs/>
          <w:sz w:val="30"/>
          <w:szCs w:val="30"/>
        </w:rPr>
        <w:t>5 - Referat m.m.</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5.1 Formanden, eller ved dennes forfald næstformanden, drager omsorg for, at der udfærdiges referat over styregruppens forhandlinger og beslutninger. Den, der ikke er enig i styregruppens beslutning, har ret til at få sin mening tilført referatet. Referatet skal indeholde klare definitioner på handlinger, ligesom ansvar for handlingen er fordelt.</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5.2 Udkast til referat udsendes senest en uge efter styregruppemødets afholdelse med angivelse af frist for kommentarer. Referatet godkendes pr. mail af styregruppemedlemmerne senest to uger efter styregruppemødet.</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iCs/>
          <w:sz w:val="21"/>
          <w:szCs w:val="21"/>
        </w:rPr>
      </w:pPr>
      <w:r w:rsidRPr="00731187">
        <w:rPr>
          <w:rFonts w:ascii="Arial" w:hAnsi="Arial" w:cs="Arial"/>
          <w:iCs/>
          <w:sz w:val="21"/>
          <w:szCs w:val="21"/>
        </w:rPr>
        <w:t>5.3 Med mindre der er gjort indsigelse mod referatet inden fristens udløb, jf. 5.2, kan styregruppens beslutninger effektueres efter fristens udløb.</w:t>
      </w:r>
    </w:p>
    <w:p w:rsidR="0020163E" w:rsidRPr="00731187" w:rsidRDefault="0020163E" w:rsidP="0020163E">
      <w:pPr>
        <w:rPr>
          <w:rFonts w:ascii="Arial" w:hAnsi="Arial" w:cs="Arial"/>
          <w:iCs/>
          <w:sz w:val="21"/>
          <w:szCs w:val="21"/>
        </w:rPr>
      </w:pPr>
    </w:p>
    <w:p w:rsidR="0020163E" w:rsidRPr="00731187" w:rsidRDefault="0020163E" w:rsidP="0020163E">
      <w:pPr>
        <w:rPr>
          <w:rFonts w:ascii="Arial" w:hAnsi="Arial" w:cs="Arial"/>
          <w:b/>
          <w:iCs/>
          <w:sz w:val="30"/>
          <w:szCs w:val="30"/>
        </w:rPr>
      </w:pPr>
      <w:r w:rsidRPr="00731187">
        <w:rPr>
          <w:rFonts w:ascii="Arial" w:hAnsi="Arial" w:cs="Arial"/>
          <w:b/>
          <w:iCs/>
          <w:sz w:val="30"/>
          <w:szCs w:val="30"/>
        </w:rPr>
        <w:t>6 - Øvrige bestemmelser</w:t>
      </w:r>
    </w:p>
    <w:p w:rsidR="0020163E" w:rsidRPr="00731187" w:rsidRDefault="0020163E" w:rsidP="0020163E">
      <w:pPr>
        <w:rPr>
          <w:rFonts w:ascii="Arial" w:hAnsi="Arial" w:cs="Arial"/>
          <w:iCs/>
          <w:sz w:val="21"/>
          <w:szCs w:val="21"/>
        </w:rPr>
      </w:pPr>
    </w:p>
    <w:p w:rsidR="00D173AD" w:rsidRPr="00731187" w:rsidRDefault="0020163E" w:rsidP="0020163E">
      <w:pPr>
        <w:rPr>
          <w:rFonts w:ascii="Arial" w:hAnsi="Arial" w:cs="Arial"/>
        </w:rPr>
      </w:pPr>
      <w:r w:rsidRPr="00731187">
        <w:rPr>
          <w:rFonts w:ascii="Arial" w:hAnsi="Arial" w:cs="Arial"/>
          <w:iCs/>
          <w:sz w:val="21"/>
          <w:szCs w:val="21"/>
        </w:rPr>
        <w:t>6.1 Nærværende forretningsorden er vedtaget af projektdeltagerne ved underskrivelse af Investe-ringsaftalen mellem projektdeltagerne og Innovationsfonden og vedlægges som bilag til denne aftale.</w:t>
      </w:r>
    </w:p>
    <w:sectPr w:rsidR="00D173AD" w:rsidRPr="00731187" w:rsidSect="00D56D0B">
      <w:headerReference w:type="default" r:id="rId7"/>
      <w:footerReference w:type="default" r:id="rId8"/>
      <w:headerReference w:type="first" r:id="rId9"/>
      <w:footerReference w:type="first" r:id="rId10"/>
      <w:pgSz w:w="11906" w:h="16838" w:code="9"/>
      <w:pgMar w:top="1916" w:right="849" w:bottom="1701" w:left="1588" w:header="510" w:footer="5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1D2" w:rsidRDefault="008F71D2" w:rsidP="009E4B94">
      <w:r>
        <w:separator/>
      </w:r>
    </w:p>
  </w:endnote>
  <w:endnote w:type="continuationSeparator" w:id="0">
    <w:p w:rsidR="008F71D2" w:rsidRDefault="008F71D2"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431" w:rsidRPr="00961032" w:rsidRDefault="00144431" w:rsidP="00144431">
    <w:pPr>
      <w:pStyle w:val="Sidefod"/>
      <w:jc w:val="center"/>
    </w:pPr>
    <w:r w:rsidRPr="00961032">
      <w:t xml:space="preserve">Sagsnummer: </w:t>
    </w:r>
    <w:r w:rsidRPr="00961032">
      <w:rPr>
        <w:highlight w:val="yellow"/>
      </w:rPr>
      <w:t>xxxxxx</w:t>
    </w:r>
  </w:p>
  <w:p w:rsidR="00144431" w:rsidRPr="00961032" w:rsidRDefault="00144431" w:rsidP="00144431">
    <w:pPr>
      <w:pStyle w:val="Sidefod"/>
      <w:jc w:val="center"/>
    </w:pPr>
    <w:r w:rsidRPr="00961032">
      <w:t xml:space="preserve">Side </w:t>
    </w:r>
    <w:r>
      <w:fldChar w:fldCharType="begin"/>
    </w:r>
    <w:r w:rsidRPr="00961032">
      <w:instrText xml:space="preserve"> PAGE   \* MERGEFORMAT </w:instrText>
    </w:r>
    <w:r>
      <w:fldChar w:fldCharType="separate"/>
    </w:r>
    <w:r w:rsidR="00941B55">
      <w:rPr>
        <w:noProof/>
      </w:rPr>
      <w:t>3</w:t>
    </w:r>
    <w:r>
      <w:fldChar w:fldCharType="end"/>
    </w:r>
    <w:r w:rsidRPr="00961032">
      <w:t xml:space="preserve"> of </w:t>
    </w:r>
    <w:r>
      <w:fldChar w:fldCharType="begin"/>
    </w:r>
    <w:r w:rsidRPr="00961032">
      <w:instrText xml:space="preserve"> NUMPAGES   \* MERGEFORMAT </w:instrText>
    </w:r>
    <w:r>
      <w:fldChar w:fldCharType="separate"/>
    </w:r>
    <w:r w:rsidR="00941B55">
      <w:rPr>
        <w:noProof/>
      </w:rPr>
      <w:t>3</w:t>
    </w:r>
    <w:r>
      <w:fldChar w:fldCharType="end"/>
    </w:r>
  </w:p>
  <w:p w:rsidR="00681D83" w:rsidRPr="00681D83" w:rsidRDefault="00DE43A2" w:rsidP="00DE43A2">
    <w:pPr>
      <w:pStyle w:val="Sidefod"/>
      <w:tabs>
        <w:tab w:val="clear" w:pos="4819"/>
        <w:tab w:val="clear" w:pos="9638"/>
      </w:tabs>
    </w:pPr>
    <w:r>
      <w:rPr>
        <w:noProof/>
        <w:lang w:eastAsia="da-DK"/>
      </w:rPr>
      <mc:AlternateContent>
        <mc:Choice Requires="wps">
          <w:drawing>
            <wp:anchor distT="0" distB="0" distL="114300" distR="114300" simplePos="0" relativeHeight="251673600" behindDoc="0" locked="0" layoutInCell="1" allowOverlap="1" wp14:anchorId="1EC0695F" wp14:editId="56972BD7">
              <wp:simplePos x="0" y="0"/>
              <wp:positionH relativeFrom="page">
                <wp:align>right</wp:align>
              </wp:positionH>
              <wp:positionV relativeFrom="page">
                <wp:align>bottom</wp:align>
              </wp:positionV>
              <wp:extent cx="1400400" cy="581025"/>
              <wp:effectExtent l="0" t="0" r="0" b="0"/>
              <wp:wrapNone/>
              <wp:docPr id="21" name="PageNo"/>
              <wp:cNvGraphicFramePr/>
              <a:graphic xmlns:a="http://schemas.openxmlformats.org/drawingml/2006/main">
                <a:graphicData uri="http://schemas.microsoft.com/office/word/2010/wordprocessingShape">
                  <wps:wsp>
                    <wps:cNvSpPr txBox="1"/>
                    <wps:spPr>
                      <a:xfrm>
                        <a:off x="0" y="0"/>
                        <a:ext cx="14004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941B55">
                            <w:rPr>
                              <w:rFonts w:cs="Arial"/>
                              <w:noProof/>
                              <w:sz w:val="16"/>
                              <w:szCs w:val="16"/>
                            </w:rPr>
                            <w:t>3</w:t>
                          </w:r>
                          <w:r w:rsidRPr="00CA72E9">
                            <w:rPr>
                              <w:rFonts w:cs="Arial"/>
                              <w:sz w:val="16"/>
                              <w:szCs w:val="16"/>
                            </w:rPr>
                            <w:fldChar w:fldCharType="end"/>
                          </w:r>
                        </w:p>
                      </w:txbxContent>
                    </wps:txbx>
                    <wps:bodyPr rot="0" spcFirstLastPara="0" vertOverflow="overflow" horzOverflow="overflow" vert="horz" wrap="square" lIns="0" tIns="0" rIns="4896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EC0695F" id="_x0000_t202" coordsize="21600,21600" o:spt="202" path="m,l,21600r21600,l21600,xe">
              <v:stroke joinstyle="miter"/>
              <v:path gradientshapeok="t" o:connecttype="rect"/>
            </v:shapetype>
            <v:shape id="PageNo" o:spid="_x0000_s1026" type="#_x0000_t202" style="position:absolute;margin-left:59.05pt;margin-top:0;width:110.25pt;height:45.75pt;z-index:2516736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" filled="f" stroked="f" strokeweight=".5pt">
              <v:textbox style="mso-fit-shape-to-text:t" inset="0,0,13.6mm,9mm">
                <w:txbxContent>
                  <w:p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941B55">
                      <w:rPr>
                        <w:rFonts w:cs="Arial"/>
                        <w:noProof/>
                        <w:sz w:val="16"/>
                        <w:szCs w:val="16"/>
                      </w:rPr>
                      <w:t>3</w:t>
                    </w:r>
                    <w:r w:rsidRPr="00CA72E9">
                      <w:rPr>
                        <w:rFonts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FE6" w:rsidRPr="00961032" w:rsidRDefault="00213FE6" w:rsidP="00213FE6">
    <w:pPr>
      <w:pStyle w:val="Sidefod"/>
      <w:jc w:val="center"/>
    </w:pPr>
    <w:r w:rsidRPr="00961032">
      <w:t xml:space="preserve">Sagsnummer: </w:t>
    </w:r>
    <w:r w:rsidRPr="00961032">
      <w:rPr>
        <w:highlight w:val="yellow"/>
      </w:rPr>
      <w:t>xxxxxx</w:t>
    </w:r>
  </w:p>
  <w:p w:rsidR="00213FE6" w:rsidRPr="00961032" w:rsidRDefault="00213FE6" w:rsidP="00213FE6">
    <w:pPr>
      <w:pStyle w:val="Sidefod"/>
      <w:jc w:val="center"/>
    </w:pPr>
    <w:r w:rsidRPr="00961032">
      <w:t xml:space="preserve">Side </w:t>
    </w:r>
    <w:r>
      <w:fldChar w:fldCharType="begin"/>
    </w:r>
    <w:r w:rsidRPr="00961032">
      <w:instrText xml:space="preserve"> PAGE   \* MERGEFORMAT </w:instrText>
    </w:r>
    <w:r>
      <w:fldChar w:fldCharType="separate"/>
    </w:r>
    <w:r w:rsidR="00941B55">
      <w:rPr>
        <w:noProof/>
      </w:rPr>
      <w:t>1</w:t>
    </w:r>
    <w:r>
      <w:fldChar w:fldCharType="end"/>
    </w:r>
    <w:r w:rsidRPr="00961032">
      <w:t xml:space="preserve"> of </w:t>
    </w:r>
    <w:r>
      <w:fldChar w:fldCharType="begin"/>
    </w:r>
    <w:r w:rsidRPr="00961032">
      <w:instrText xml:space="preserve"> NUMPAGES   \* MERGEFORMAT </w:instrText>
    </w:r>
    <w:r>
      <w:fldChar w:fldCharType="separate"/>
    </w:r>
    <w:r w:rsidR="00941B55">
      <w:rPr>
        <w:noProof/>
      </w:rPr>
      <w:t>3</w:t>
    </w:r>
    <w:r>
      <w:fldChar w:fldCharType="end"/>
    </w:r>
  </w:p>
  <w:p w:rsidR="00213FE6" w:rsidRDefault="00213FE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6"/>
      <w:gridCol w:w="3208"/>
      <w:gridCol w:w="1946"/>
      <w:gridCol w:w="2089"/>
    </w:tblGrid>
    <w:tr w:rsidR="00D56D0B" w:rsidRPr="0020565E" w:rsidTr="00213FE6">
      <w:tc>
        <w:tcPr>
          <w:tcW w:w="2226" w:type="dxa"/>
        </w:tcPr>
        <w:p w:rsidR="00D56D0B" w:rsidRPr="0020565E" w:rsidRDefault="00D56D0B" w:rsidP="00D56D0B">
          <w:pPr>
            <w:rPr>
              <w:rFonts w:ascii="Arial" w:hAnsi="Arial" w:cs="Arial"/>
              <w:sz w:val="16"/>
              <w:szCs w:val="16"/>
            </w:rPr>
          </w:pPr>
          <w:r w:rsidRPr="0020565E">
            <w:rPr>
              <w:rFonts w:ascii="Arial" w:hAnsi="Arial" w:cs="Arial"/>
              <w:sz w:val="16"/>
              <w:szCs w:val="16"/>
            </w:rPr>
            <w:t>Innovationsfonden</w:t>
          </w:r>
        </w:p>
        <w:p w:rsidR="00D56D0B" w:rsidRPr="0020565E" w:rsidRDefault="00D56D0B" w:rsidP="00237513">
          <w:pPr>
            <w:rPr>
              <w:rFonts w:ascii="Arial" w:hAnsi="Arial" w:cs="Arial"/>
              <w:sz w:val="16"/>
              <w:szCs w:val="16"/>
            </w:rPr>
          </w:pPr>
        </w:p>
      </w:tc>
      <w:tc>
        <w:tcPr>
          <w:tcW w:w="3208" w:type="dxa"/>
        </w:tcPr>
        <w:p w:rsidR="00D56D0B" w:rsidRPr="0020565E" w:rsidRDefault="00D56D0B" w:rsidP="00D56D0B">
          <w:pPr>
            <w:rPr>
              <w:rFonts w:ascii="Arial" w:hAnsi="Arial" w:cs="Arial"/>
              <w:sz w:val="16"/>
              <w:szCs w:val="16"/>
            </w:rPr>
          </w:pPr>
          <w:r w:rsidRPr="0020565E">
            <w:rPr>
              <w:rFonts w:ascii="Arial" w:hAnsi="Arial" w:cs="Arial"/>
              <w:sz w:val="16"/>
              <w:szCs w:val="16"/>
            </w:rPr>
            <w:t>Europahuset, Europaplads 2, 4. sal</w:t>
          </w:r>
        </w:p>
        <w:p w:rsidR="00D56D0B" w:rsidRPr="0020565E" w:rsidRDefault="00D56D0B" w:rsidP="00D56D0B">
          <w:pPr>
            <w:rPr>
              <w:rFonts w:ascii="Arial" w:hAnsi="Arial" w:cs="Arial"/>
              <w:sz w:val="16"/>
              <w:szCs w:val="16"/>
            </w:rPr>
          </w:pPr>
          <w:r w:rsidRPr="0020565E">
            <w:rPr>
              <w:rFonts w:ascii="Arial" w:hAnsi="Arial" w:cs="Arial"/>
              <w:sz w:val="16"/>
              <w:szCs w:val="16"/>
            </w:rPr>
            <w:t>8000 Århus</w:t>
          </w:r>
        </w:p>
      </w:tc>
      <w:tc>
        <w:tcPr>
          <w:tcW w:w="1946" w:type="dxa"/>
        </w:tcPr>
        <w:p w:rsidR="00D56D0B" w:rsidRPr="0020565E" w:rsidRDefault="00D56D0B" w:rsidP="00D56D0B">
          <w:pPr>
            <w:rPr>
              <w:rFonts w:ascii="Arial" w:hAnsi="Arial" w:cs="Arial"/>
              <w:sz w:val="16"/>
              <w:szCs w:val="16"/>
            </w:rPr>
          </w:pPr>
        </w:p>
      </w:tc>
      <w:tc>
        <w:tcPr>
          <w:tcW w:w="2089" w:type="dxa"/>
        </w:tcPr>
        <w:p w:rsidR="00D56D0B" w:rsidRPr="0020565E" w:rsidRDefault="00D56D0B" w:rsidP="00D56D0B">
          <w:pPr>
            <w:jc w:val="right"/>
            <w:rPr>
              <w:rFonts w:ascii="Arial" w:hAnsi="Arial" w:cs="Arial"/>
              <w:sz w:val="16"/>
              <w:szCs w:val="16"/>
            </w:rPr>
          </w:pPr>
          <w:r w:rsidRPr="0020565E">
            <w:rPr>
              <w:rFonts w:ascii="Arial" w:hAnsi="Arial" w:cs="Arial"/>
              <w:sz w:val="16"/>
              <w:szCs w:val="16"/>
            </w:rPr>
            <w:t>Innovationsfonden.dk</w:t>
          </w:r>
        </w:p>
      </w:tc>
    </w:tr>
  </w:tbl>
  <w:p w:rsidR="00D56D0B" w:rsidRPr="00D56D0B" w:rsidRDefault="00D56D0B" w:rsidP="00D56D0B">
    <w:pPr>
      <w:pStyle w:val="Sidefod"/>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1D2" w:rsidRDefault="008F71D2" w:rsidP="009E4B94">
      <w:r>
        <w:separator/>
      </w:r>
    </w:p>
  </w:footnote>
  <w:footnote w:type="continuationSeparator" w:id="0">
    <w:p w:rsidR="008F71D2" w:rsidRDefault="008F71D2" w:rsidP="009E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2E9" w:rsidRDefault="00CA72E9" w:rsidP="00CA72E9">
    <w:pPr>
      <w:pStyle w:val="Sidehoved"/>
    </w:pPr>
    <w:r>
      <w:rPr>
        <w:noProof/>
        <w:lang w:eastAsia="da-DK"/>
      </w:rPr>
      <w:drawing>
        <wp:anchor distT="0" distB="0" distL="114300" distR="114300" simplePos="0" relativeHeight="251680768" behindDoc="0" locked="0" layoutInCell="1" allowOverlap="1" wp14:anchorId="63C8A74A" wp14:editId="23C6A624">
          <wp:simplePos x="0" y="0"/>
          <wp:positionH relativeFrom="column">
            <wp:posOffset>3946525</wp:posOffset>
          </wp:positionH>
          <wp:positionV relativeFrom="paragraph">
            <wp:posOffset>92612</wp:posOffset>
          </wp:positionV>
          <wp:extent cx="2047875" cy="308610"/>
          <wp:effectExtent l="0" t="0" r="9525" b="0"/>
          <wp:wrapSquare wrapText="bothSides"/>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rsidR="00CA72E9" w:rsidRDefault="00CA72E9" w:rsidP="00CA72E9">
    <w:pPr>
      <w:pStyle w:val="Sidehoved"/>
    </w:pPr>
  </w:p>
  <w:p w:rsidR="00CA72E9" w:rsidRDefault="00CA72E9" w:rsidP="00CA72E9">
    <w:pPr>
      <w:pStyle w:val="Sidehoved"/>
    </w:pPr>
  </w:p>
  <w:p w:rsidR="00CA72E9" w:rsidRDefault="00CA72E9" w:rsidP="00CA72E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EBE" w:rsidRDefault="00D56D0B" w:rsidP="00DD40C9">
    <w:pPr>
      <w:pStyle w:val="Sidehoved"/>
    </w:pPr>
    <w:r>
      <w:rPr>
        <w:noProof/>
        <w:lang w:eastAsia="da-DK"/>
      </w:rPr>
      <w:drawing>
        <wp:anchor distT="0" distB="0" distL="114300" distR="114300" simplePos="0" relativeHeight="251678720" behindDoc="0" locked="0" layoutInCell="1" allowOverlap="1">
          <wp:simplePos x="0" y="0"/>
          <wp:positionH relativeFrom="column">
            <wp:posOffset>3946525</wp:posOffset>
          </wp:positionH>
          <wp:positionV relativeFrom="paragraph">
            <wp:posOffset>92612</wp:posOffset>
          </wp:positionV>
          <wp:extent cx="2047875" cy="308610"/>
          <wp:effectExtent l="0" t="0" r="9525" b="0"/>
          <wp:wrapSquare wrapText="bothSides"/>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rsidR="00D72EBE" w:rsidRDefault="00D72EBE" w:rsidP="00DD40C9">
    <w:pPr>
      <w:pStyle w:val="Sidehoved"/>
    </w:pPr>
  </w:p>
  <w:p w:rsidR="00D72EBE" w:rsidRDefault="00D72EBE" w:rsidP="00DD40C9">
    <w:pPr>
      <w:pStyle w:val="Sidehoved"/>
    </w:pPr>
  </w:p>
  <w:p w:rsidR="00D72EBE" w:rsidRDefault="00D72EBE" w:rsidP="00DD40C9">
    <w:pPr>
      <w:pStyle w:val="Sidehoved"/>
    </w:pPr>
  </w:p>
  <w:p w:rsidR="00D72EBE" w:rsidRDefault="00D72EBE" w:rsidP="00DD40C9">
    <w:pPr>
      <w:pStyle w:val="Sidehoved"/>
    </w:pPr>
  </w:p>
  <w:p w:rsidR="00D72EBE" w:rsidRDefault="00D72EBE" w:rsidP="00DD40C9">
    <w:pPr>
      <w:pStyle w:val="Sidehoved"/>
    </w:pPr>
  </w:p>
  <w:p w:rsidR="008F4D20" w:rsidRDefault="008F4D20" w:rsidP="00DD40C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0"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1"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1"/>
  </w:num>
  <w:num w:numId="2">
    <w:abstractNumId w:val="7"/>
  </w:num>
  <w:num w:numId="3">
    <w:abstractNumId w:val="6"/>
  </w:num>
  <w:num w:numId="4">
    <w:abstractNumId w:val="5"/>
  </w:num>
  <w:num w:numId="5">
    <w:abstractNumId w:val="4"/>
  </w:num>
  <w:num w:numId="6">
    <w:abstractNumId w:val="10"/>
  </w:num>
  <w:num w:numId="7">
    <w:abstractNumId w:val="3"/>
  </w:num>
  <w:num w:numId="8">
    <w:abstractNumId w:val="2"/>
  </w:num>
  <w:num w:numId="9">
    <w:abstractNumId w:val="1"/>
  </w:num>
  <w:num w:numId="10">
    <w:abstractNumId w:val="0"/>
  </w:num>
  <w:num w:numId="11">
    <w:abstractNumId w:val="8"/>
  </w:num>
  <w:num w:numId="12">
    <w:abstractNumId w:val="10"/>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FE6"/>
    <w:rsid w:val="00004865"/>
    <w:rsid w:val="0004348E"/>
    <w:rsid w:val="00062142"/>
    <w:rsid w:val="00076709"/>
    <w:rsid w:val="00094ABD"/>
    <w:rsid w:val="000A5D0F"/>
    <w:rsid w:val="000B3B75"/>
    <w:rsid w:val="000D1178"/>
    <w:rsid w:val="000D58C0"/>
    <w:rsid w:val="0013244F"/>
    <w:rsid w:val="00141823"/>
    <w:rsid w:val="00144431"/>
    <w:rsid w:val="00182651"/>
    <w:rsid w:val="001C081E"/>
    <w:rsid w:val="001D511A"/>
    <w:rsid w:val="001F3842"/>
    <w:rsid w:val="0020163E"/>
    <w:rsid w:val="0020565E"/>
    <w:rsid w:val="00213FE6"/>
    <w:rsid w:val="00237513"/>
    <w:rsid w:val="00244D70"/>
    <w:rsid w:val="00261042"/>
    <w:rsid w:val="0029514D"/>
    <w:rsid w:val="002A04A0"/>
    <w:rsid w:val="002C5934"/>
    <w:rsid w:val="002E74A4"/>
    <w:rsid w:val="0034424E"/>
    <w:rsid w:val="00372A1A"/>
    <w:rsid w:val="0039061B"/>
    <w:rsid w:val="003A0EF7"/>
    <w:rsid w:val="003B35B0"/>
    <w:rsid w:val="003C4F9F"/>
    <w:rsid w:val="003C60F1"/>
    <w:rsid w:val="00424709"/>
    <w:rsid w:val="00424AD9"/>
    <w:rsid w:val="00434215"/>
    <w:rsid w:val="00435160"/>
    <w:rsid w:val="004854E1"/>
    <w:rsid w:val="004911EE"/>
    <w:rsid w:val="004C01B2"/>
    <w:rsid w:val="004C4CE0"/>
    <w:rsid w:val="005002DC"/>
    <w:rsid w:val="00575CDA"/>
    <w:rsid w:val="005824A5"/>
    <w:rsid w:val="00593BD7"/>
    <w:rsid w:val="005A28D4"/>
    <w:rsid w:val="005B7F94"/>
    <w:rsid w:val="005C5F97"/>
    <w:rsid w:val="005E1144"/>
    <w:rsid w:val="005E7729"/>
    <w:rsid w:val="005F1580"/>
    <w:rsid w:val="005F3ED8"/>
    <w:rsid w:val="00603B19"/>
    <w:rsid w:val="00626926"/>
    <w:rsid w:val="00655B49"/>
    <w:rsid w:val="00681D83"/>
    <w:rsid w:val="006832A2"/>
    <w:rsid w:val="006900C2"/>
    <w:rsid w:val="00696608"/>
    <w:rsid w:val="006A3347"/>
    <w:rsid w:val="006A6545"/>
    <w:rsid w:val="006B30A9"/>
    <w:rsid w:val="006B6C4C"/>
    <w:rsid w:val="0070267E"/>
    <w:rsid w:val="00706E32"/>
    <w:rsid w:val="00731187"/>
    <w:rsid w:val="00750134"/>
    <w:rsid w:val="00753668"/>
    <w:rsid w:val="007546AF"/>
    <w:rsid w:val="007624B4"/>
    <w:rsid w:val="00765934"/>
    <w:rsid w:val="007815B3"/>
    <w:rsid w:val="007E0A30"/>
    <w:rsid w:val="007E1D69"/>
    <w:rsid w:val="007E373C"/>
    <w:rsid w:val="008059B9"/>
    <w:rsid w:val="00876448"/>
    <w:rsid w:val="00892D08"/>
    <w:rsid w:val="00893791"/>
    <w:rsid w:val="008E5A6D"/>
    <w:rsid w:val="008F32DF"/>
    <w:rsid w:val="008F3560"/>
    <w:rsid w:val="008F4D20"/>
    <w:rsid w:val="008F71D2"/>
    <w:rsid w:val="009273CC"/>
    <w:rsid w:val="00941B55"/>
    <w:rsid w:val="00951B25"/>
    <w:rsid w:val="00953A3F"/>
    <w:rsid w:val="009737E4"/>
    <w:rsid w:val="00983B74"/>
    <w:rsid w:val="00990263"/>
    <w:rsid w:val="009A4CCC"/>
    <w:rsid w:val="009A529B"/>
    <w:rsid w:val="009B430C"/>
    <w:rsid w:val="009D45B1"/>
    <w:rsid w:val="009E4B94"/>
    <w:rsid w:val="009F1B4D"/>
    <w:rsid w:val="00A3674F"/>
    <w:rsid w:val="00A623B6"/>
    <w:rsid w:val="00A713E2"/>
    <w:rsid w:val="00A942F8"/>
    <w:rsid w:val="00AB4582"/>
    <w:rsid w:val="00AE30E6"/>
    <w:rsid w:val="00AF01CA"/>
    <w:rsid w:val="00AF096D"/>
    <w:rsid w:val="00AF1D02"/>
    <w:rsid w:val="00B00D92"/>
    <w:rsid w:val="00B32FD2"/>
    <w:rsid w:val="00B44DD4"/>
    <w:rsid w:val="00B557F9"/>
    <w:rsid w:val="00B745C7"/>
    <w:rsid w:val="00BB02CB"/>
    <w:rsid w:val="00BB4255"/>
    <w:rsid w:val="00BE34E8"/>
    <w:rsid w:val="00BE5FEB"/>
    <w:rsid w:val="00BF51B0"/>
    <w:rsid w:val="00C02658"/>
    <w:rsid w:val="00C02CEC"/>
    <w:rsid w:val="00C07DA4"/>
    <w:rsid w:val="00C14063"/>
    <w:rsid w:val="00C321CF"/>
    <w:rsid w:val="00C57B73"/>
    <w:rsid w:val="00C62CEA"/>
    <w:rsid w:val="00C6709A"/>
    <w:rsid w:val="00C90F1A"/>
    <w:rsid w:val="00CA72E9"/>
    <w:rsid w:val="00CC6322"/>
    <w:rsid w:val="00CD4373"/>
    <w:rsid w:val="00D073A8"/>
    <w:rsid w:val="00D15C3E"/>
    <w:rsid w:val="00D173AD"/>
    <w:rsid w:val="00D27D0E"/>
    <w:rsid w:val="00D56D0B"/>
    <w:rsid w:val="00D64BF4"/>
    <w:rsid w:val="00D72EBE"/>
    <w:rsid w:val="00D96141"/>
    <w:rsid w:val="00DB0B37"/>
    <w:rsid w:val="00DB31AF"/>
    <w:rsid w:val="00DC1DE3"/>
    <w:rsid w:val="00DC61BD"/>
    <w:rsid w:val="00DD40C9"/>
    <w:rsid w:val="00DE2B28"/>
    <w:rsid w:val="00DE43A2"/>
    <w:rsid w:val="00E021AE"/>
    <w:rsid w:val="00E72B54"/>
    <w:rsid w:val="00E738FA"/>
    <w:rsid w:val="00F00415"/>
    <w:rsid w:val="00F146FA"/>
    <w:rsid w:val="00F93D37"/>
    <w:rsid w:val="00FC421A"/>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2DACA4A3-B794-4BFC-BAC0-7019F197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415"/>
    <w:pPr>
      <w:spacing w:line="240" w:lineRule="auto"/>
    </w:pPr>
    <w:rPr>
      <w:rFonts w:cs="Times New Roman"/>
      <w:sz w:val="22"/>
      <w:szCs w:val="22"/>
    </w:rPr>
  </w:style>
  <w:style w:type="paragraph" w:styleId="Overskrift1">
    <w:name w:val="heading 1"/>
    <w:basedOn w:val="Normal"/>
    <w:next w:val="Normal"/>
    <w:link w:val="Overskrift1Tegn"/>
    <w:uiPriority w:val="1"/>
    <w:qFormat/>
    <w:rsid w:val="00AE30E6"/>
    <w:pPr>
      <w:keepNext/>
      <w:keepLines/>
      <w:spacing w:after="240" w:line="260" w:lineRule="atLeast"/>
      <w:contextualSpacing/>
      <w:outlineLvl w:val="0"/>
    </w:pPr>
    <w:rPr>
      <w:rFonts w:ascii="Arial" w:eastAsiaTheme="majorEastAsia" w:hAnsi="Arial"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line="260" w:lineRule="atLeast"/>
      <w:contextualSpacing/>
      <w:outlineLvl w:val="1"/>
    </w:pPr>
    <w:rPr>
      <w:rFonts w:ascii="Arial" w:eastAsiaTheme="majorEastAsia" w:hAnsi="Arial" w:cstheme="majorBidi"/>
      <w:b/>
      <w:bCs/>
      <w:color w:val="000000"/>
      <w:sz w:val="21"/>
      <w:szCs w:val="26"/>
    </w:rPr>
  </w:style>
  <w:style w:type="paragraph" w:styleId="Overskrift3">
    <w:name w:val="heading 3"/>
    <w:basedOn w:val="Normal"/>
    <w:next w:val="Normal"/>
    <w:link w:val="Overskrift3Tegn"/>
    <w:uiPriority w:val="1"/>
    <w:rsid w:val="00C57B73"/>
    <w:pPr>
      <w:keepNext/>
      <w:keepLines/>
      <w:spacing w:before="260" w:line="260" w:lineRule="atLeast"/>
      <w:contextualSpacing/>
      <w:outlineLvl w:val="2"/>
    </w:pPr>
    <w:rPr>
      <w:rFonts w:ascii="Arial" w:eastAsiaTheme="majorEastAsia" w:hAnsi="Arial" w:cstheme="majorBidi"/>
      <w:b/>
      <w:bCs/>
      <w:color w:val="000000"/>
      <w:sz w:val="21"/>
      <w:szCs w:val="21"/>
    </w:rPr>
  </w:style>
  <w:style w:type="paragraph" w:styleId="Overskrift4">
    <w:name w:val="heading 4"/>
    <w:basedOn w:val="Normal"/>
    <w:next w:val="Normal"/>
    <w:link w:val="Overskrift4Tegn"/>
    <w:uiPriority w:val="1"/>
    <w:semiHidden/>
    <w:rsid w:val="009E4B94"/>
    <w:pPr>
      <w:keepNext/>
      <w:keepLines/>
      <w:spacing w:before="260" w:line="260" w:lineRule="atLeast"/>
      <w:contextualSpacing/>
      <w:outlineLvl w:val="3"/>
    </w:pPr>
    <w:rPr>
      <w:rFonts w:ascii="Arial" w:eastAsiaTheme="majorEastAsia" w:hAnsi="Arial" w:cstheme="majorBidi"/>
      <w:b/>
      <w:bCs/>
      <w:iCs/>
      <w:color w:val="000000"/>
      <w:sz w:val="21"/>
      <w:szCs w:val="21"/>
    </w:rPr>
  </w:style>
  <w:style w:type="paragraph" w:styleId="Overskrift5">
    <w:name w:val="heading 5"/>
    <w:basedOn w:val="Normal"/>
    <w:next w:val="Normal"/>
    <w:link w:val="Overskrift5Tegn"/>
    <w:uiPriority w:val="1"/>
    <w:semiHidden/>
    <w:rsid w:val="009E4B94"/>
    <w:pPr>
      <w:keepNext/>
      <w:keepLines/>
      <w:spacing w:before="260" w:line="260" w:lineRule="atLeast"/>
      <w:contextualSpacing/>
      <w:outlineLvl w:val="4"/>
    </w:pPr>
    <w:rPr>
      <w:rFonts w:ascii="Arial" w:eastAsiaTheme="majorEastAsia" w:hAnsi="Arial" w:cstheme="majorBidi"/>
      <w:b/>
      <w:color w:val="000000"/>
      <w:sz w:val="21"/>
      <w:szCs w:val="21"/>
    </w:rPr>
  </w:style>
  <w:style w:type="paragraph" w:styleId="Overskrift6">
    <w:name w:val="heading 6"/>
    <w:basedOn w:val="Normal"/>
    <w:next w:val="Normal"/>
    <w:link w:val="Overskrift6Tegn"/>
    <w:uiPriority w:val="1"/>
    <w:semiHidden/>
    <w:rsid w:val="009E4B94"/>
    <w:pPr>
      <w:keepNext/>
      <w:keepLines/>
      <w:spacing w:before="260" w:line="260" w:lineRule="atLeast"/>
      <w:contextualSpacing/>
      <w:outlineLvl w:val="5"/>
    </w:pPr>
    <w:rPr>
      <w:rFonts w:ascii="Arial" w:eastAsiaTheme="majorEastAsia" w:hAnsi="Arial" w:cstheme="majorBidi"/>
      <w:b/>
      <w:iCs/>
      <w:color w:val="000000"/>
      <w:sz w:val="21"/>
      <w:szCs w:val="21"/>
    </w:rPr>
  </w:style>
  <w:style w:type="paragraph" w:styleId="Overskrift7">
    <w:name w:val="heading 7"/>
    <w:basedOn w:val="Normal"/>
    <w:next w:val="Normal"/>
    <w:link w:val="Overskrift7Tegn"/>
    <w:uiPriority w:val="1"/>
    <w:semiHidden/>
    <w:rsid w:val="009E4B94"/>
    <w:pPr>
      <w:keepNext/>
      <w:keepLines/>
      <w:spacing w:before="260" w:line="260" w:lineRule="atLeast"/>
      <w:contextualSpacing/>
      <w:outlineLvl w:val="6"/>
    </w:pPr>
    <w:rPr>
      <w:rFonts w:ascii="Arial" w:eastAsiaTheme="majorEastAsia" w:hAnsi="Arial" w:cstheme="majorBidi"/>
      <w:b/>
      <w:iCs/>
      <w:color w:val="000000"/>
      <w:sz w:val="21"/>
      <w:szCs w:val="21"/>
    </w:rPr>
  </w:style>
  <w:style w:type="paragraph" w:styleId="Overskrift8">
    <w:name w:val="heading 8"/>
    <w:basedOn w:val="Normal"/>
    <w:next w:val="Normal"/>
    <w:link w:val="Overskrift8Tegn"/>
    <w:uiPriority w:val="1"/>
    <w:semiHidden/>
    <w:rsid w:val="009E4B94"/>
    <w:pPr>
      <w:keepNext/>
      <w:keepLines/>
      <w:spacing w:before="260" w:line="260" w:lineRule="atLeast"/>
      <w:contextualSpacing/>
      <w:outlineLvl w:val="7"/>
    </w:pPr>
    <w:rPr>
      <w:rFonts w:ascii="Arial" w:eastAsiaTheme="majorEastAsia" w:hAnsi="Arial" w:cstheme="majorBidi"/>
      <w:b/>
      <w:color w:val="000000"/>
      <w:sz w:val="21"/>
      <w:szCs w:val="21"/>
    </w:rPr>
  </w:style>
  <w:style w:type="paragraph" w:styleId="Overskrift9">
    <w:name w:val="heading 9"/>
    <w:basedOn w:val="Normal"/>
    <w:next w:val="Normal"/>
    <w:link w:val="Overskrift9Tegn"/>
    <w:uiPriority w:val="1"/>
    <w:semiHidden/>
    <w:rsid w:val="009E4B94"/>
    <w:pPr>
      <w:keepNext/>
      <w:keepLines/>
      <w:spacing w:before="260" w:line="260" w:lineRule="atLeast"/>
      <w:contextualSpacing/>
      <w:outlineLvl w:val="8"/>
    </w:pPr>
    <w:rPr>
      <w:rFonts w:ascii="Arial" w:eastAsiaTheme="majorEastAsia" w:hAnsi="Arial" w:cstheme="majorBidi"/>
      <w:b/>
      <w:iCs/>
      <w:color w:val="000000"/>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rFonts w:ascii="Arial" w:hAnsi="Arial" w:cstheme="minorBidi"/>
      <w:color w:val="000000"/>
      <w:sz w:val="17"/>
      <w:szCs w:val="21"/>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uiPriority w:val="21"/>
    <w:semiHidden/>
    <w:rsid w:val="006B30A9"/>
    <w:pPr>
      <w:tabs>
        <w:tab w:val="center" w:pos="4819"/>
        <w:tab w:val="right" w:pos="9638"/>
      </w:tabs>
      <w:spacing w:line="240" w:lineRule="atLeast"/>
    </w:pPr>
    <w:rPr>
      <w:rFonts w:ascii="Arial" w:hAnsi="Arial" w:cstheme="minorBidi"/>
      <w:color w:val="000000"/>
      <w:sz w:val="16"/>
      <w:szCs w:val="21"/>
    </w:rPr>
  </w:style>
  <w:style w:type="character" w:customStyle="1" w:styleId="SidefodTegn">
    <w:name w:val="Sidefod Tegn"/>
    <w:basedOn w:val="Standardskrifttypeiafsnit"/>
    <w:link w:val="Sidefod"/>
    <w:uiPriority w:val="21"/>
    <w:semiHidden/>
    <w:rsid w:val="00B32FD2"/>
    <w:rPr>
      <w:sz w:val="16"/>
    </w:rPr>
  </w:style>
  <w:style w:type="character" w:customStyle="1" w:styleId="Overskrift1Tegn">
    <w:name w:val="Overskrift 1 Tegn"/>
    <w:basedOn w:val="Standardskrifttypeiafsnit"/>
    <w:link w:val="Overskrift1"/>
    <w:uiPriority w:val="1"/>
    <w:rsid w:val="00AE30E6"/>
    <w:rPr>
      <w:rFonts w:ascii="Arial" w:eastAsiaTheme="majorEastAsia" w:hAnsi="Arial"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ascii="Arial" w:eastAsiaTheme="majorEastAsia" w:hAnsi="Arial" w:cstheme="majorBidi"/>
      <w:b/>
      <w:color w:val="000000"/>
      <w:kern w:val="28"/>
      <w:sz w:val="40"/>
      <w:szCs w:val="52"/>
    </w:rPr>
  </w:style>
  <w:style w:type="character" w:customStyle="1" w:styleId="TitelTegn">
    <w:name w:val="Titel Tegn"/>
    <w:basedOn w:val="Standardskrifttypeiafsnit"/>
    <w:link w:val="Titel"/>
    <w:uiPriority w:val="19"/>
    <w:semiHidden/>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ascii="Arial" w:eastAsiaTheme="majorEastAsia" w:hAnsi="Arial" w:cstheme="majorBidi"/>
      <w:b/>
      <w:iCs/>
      <w:color w:val="000000"/>
      <w:sz w:val="36"/>
      <w:szCs w:val="24"/>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21DCFF"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line="260" w:lineRule="atLeast"/>
      <w:ind w:left="851" w:right="851"/>
    </w:pPr>
    <w:rPr>
      <w:rFonts w:ascii="Arial" w:hAnsi="Arial" w:cstheme="minorBidi"/>
      <w:b/>
      <w:bCs/>
      <w:i/>
      <w:iCs/>
      <w:color w:val="000000"/>
      <w:sz w:val="21"/>
      <w:szCs w:val="21"/>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pPr>
      <w:spacing w:line="260" w:lineRule="atLeast"/>
    </w:pPr>
    <w:rPr>
      <w:rFonts w:ascii="Arial" w:hAnsi="Arial" w:cstheme="minorBidi"/>
      <w:b/>
      <w:bCs/>
      <w:color w:val="000000"/>
      <w:sz w:val="16"/>
      <w:szCs w:val="21"/>
    </w:rPr>
  </w:style>
  <w:style w:type="paragraph" w:styleId="Indholdsfortegnelse1">
    <w:name w:val="toc 1"/>
    <w:basedOn w:val="Normal"/>
    <w:next w:val="Normal"/>
    <w:uiPriority w:val="9"/>
    <w:semiHidden/>
    <w:rsid w:val="0034424E"/>
    <w:pPr>
      <w:spacing w:before="260" w:line="260" w:lineRule="atLeast"/>
      <w:ind w:right="567"/>
    </w:pPr>
    <w:rPr>
      <w:rFonts w:ascii="Arial" w:hAnsi="Arial" w:cstheme="minorBidi"/>
      <w:b/>
      <w:color w:val="000000"/>
      <w:sz w:val="24"/>
      <w:szCs w:val="21"/>
    </w:rPr>
  </w:style>
  <w:style w:type="paragraph" w:styleId="Indholdsfortegnelse2">
    <w:name w:val="toc 2"/>
    <w:basedOn w:val="Normal"/>
    <w:next w:val="Normal"/>
    <w:uiPriority w:val="9"/>
    <w:semiHidden/>
    <w:rsid w:val="009E4B94"/>
    <w:pPr>
      <w:spacing w:line="260" w:lineRule="atLeast"/>
      <w:ind w:right="567"/>
    </w:pPr>
    <w:rPr>
      <w:rFonts w:ascii="Arial" w:hAnsi="Arial" w:cstheme="minorBidi"/>
      <w:color w:val="000000"/>
      <w:sz w:val="21"/>
      <w:szCs w:val="21"/>
    </w:rPr>
  </w:style>
  <w:style w:type="paragraph" w:styleId="Indholdsfortegnelse3">
    <w:name w:val="toc 3"/>
    <w:basedOn w:val="Normal"/>
    <w:next w:val="Normal"/>
    <w:uiPriority w:val="9"/>
    <w:semiHidden/>
    <w:rsid w:val="009E4B94"/>
    <w:pPr>
      <w:spacing w:line="260" w:lineRule="atLeast"/>
      <w:ind w:right="567"/>
    </w:pPr>
    <w:rPr>
      <w:rFonts w:ascii="Arial" w:hAnsi="Arial" w:cstheme="minorBidi"/>
      <w:color w:val="000000"/>
      <w:sz w:val="21"/>
      <w:szCs w:val="21"/>
    </w:rPr>
  </w:style>
  <w:style w:type="paragraph" w:styleId="Indholdsfortegnelse4">
    <w:name w:val="toc 4"/>
    <w:basedOn w:val="Normal"/>
    <w:next w:val="Normal"/>
    <w:uiPriority w:val="9"/>
    <w:semiHidden/>
    <w:rsid w:val="009E4B94"/>
    <w:pPr>
      <w:spacing w:line="260" w:lineRule="atLeast"/>
      <w:ind w:right="567"/>
    </w:pPr>
    <w:rPr>
      <w:rFonts w:ascii="Arial" w:hAnsi="Arial" w:cstheme="minorBidi"/>
      <w:color w:val="000000"/>
      <w:sz w:val="21"/>
      <w:szCs w:val="21"/>
    </w:rPr>
  </w:style>
  <w:style w:type="paragraph" w:styleId="Indholdsfortegnelse5">
    <w:name w:val="toc 5"/>
    <w:basedOn w:val="Normal"/>
    <w:next w:val="Normal"/>
    <w:uiPriority w:val="9"/>
    <w:semiHidden/>
    <w:rsid w:val="009E4B94"/>
    <w:pPr>
      <w:spacing w:line="260" w:lineRule="atLeast"/>
      <w:ind w:right="567"/>
    </w:pPr>
    <w:rPr>
      <w:rFonts w:ascii="Arial" w:hAnsi="Arial" w:cstheme="minorBidi"/>
      <w:color w:val="000000"/>
      <w:sz w:val="21"/>
      <w:szCs w:val="21"/>
    </w:rPr>
  </w:style>
  <w:style w:type="paragraph" w:styleId="Indholdsfortegnelse6">
    <w:name w:val="toc 6"/>
    <w:basedOn w:val="Normal"/>
    <w:next w:val="Normal"/>
    <w:uiPriority w:val="9"/>
    <w:semiHidden/>
    <w:rsid w:val="009E4B94"/>
    <w:pPr>
      <w:spacing w:line="260" w:lineRule="atLeast"/>
      <w:ind w:right="567"/>
    </w:pPr>
    <w:rPr>
      <w:rFonts w:ascii="Arial" w:hAnsi="Arial" w:cstheme="minorBidi"/>
      <w:color w:val="000000"/>
      <w:sz w:val="21"/>
      <w:szCs w:val="21"/>
    </w:rPr>
  </w:style>
  <w:style w:type="paragraph" w:styleId="Indholdsfortegnelse7">
    <w:name w:val="toc 7"/>
    <w:basedOn w:val="Normal"/>
    <w:next w:val="Normal"/>
    <w:uiPriority w:val="9"/>
    <w:semiHidden/>
    <w:rsid w:val="009E4B94"/>
    <w:pPr>
      <w:spacing w:line="260" w:lineRule="atLeast"/>
      <w:ind w:right="567"/>
    </w:pPr>
    <w:rPr>
      <w:rFonts w:ascii="Arial" w:hAnsi="Arial" w:cstheme="minorBidi"/>
      <w:color w:val="000000"/>
      <w:sz w:val="21"/>
      <w:szCs w:val="21"/>
    </w:rPr>
  </w:style>
  <w:style w:type="paragraph" w:styleId="Indholdsfortegnelse8">
    <w:name w:val="toc 8"/>
    <w:basedOn w:val="Normal"/>
    <w:next w:val="Normal"/>
    <w:uiPriority w:val="9"/>
    <w:semiHidden/>
    <w:rsid w:val="009E4B94"/>
    <w:pPr>
      <w:spacing w:line="260" w:lineRule="atLeast"/>
      <w:ind w:right="567"/>
    </w:pPr>
    <w:rPr>
      <w:rFonts w:ascii="Arial" w:hAnsi="Arial" w:cstheme="minorBidi"/>
      <w:color w:val="000000"/>
      <w:sz w:val="21"/>
      <w:szCs w:val="21"/>
    </w:rPr>
  </w:style>
  <w:style w:type="paragraph" w:styleId="Indholdsfortegnelse9">
    <w:name w:val="toc 9"/>
    <w:basedOn w:val="Normal"/>
    <w:next w:val="Normal"/>
    <w:uiPriority w:val="9"/>
    <w:semiHidden/>
    <w:rsid w:val="009E4B94"/>
    <w:pPr>
      <w:spacing w:line="260" w:lineRule="atLeast"/>
      <w:ind w:right="567"/>
    </w:pPr>
    <w:rPr>
      <w:rFonts w:ascii="Arial" w:hAnsi="Arial" w:cstheme="minorBidi"/>
      <w:color w:val="000000"/>
      <w:sz w:val="21"/>
      <w:szCs w:val="21"/>
    </w:r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1FDBFF" w:themeColor="text1" w:themeTint="80"/>
        <w:left w:val="single" w:sz="2" w:space="10" w:color="1FDBFF" w:themeColor="text1" w:themeTint="80"/>
        <w:bottom w:val="single" w:sz="2" w:space="10" w:color="1FDBFF" w:themeColor="text1" w:themeTint="80"/>
        <w:right w:val="single" w:sz="2" w:space="10" w:color="1FDBFF" w:themeColor="text1" w:themeTint="80"/>
      </w:pBdr>
      <w:spacing w:line="260" w:lineRule="atLeast"/>
      <w:ind w:left="1151" w:right="1151"/>
    </w:pPr>
    <w:rPr>
      <w:rFonts w:ascii="Arial" w:eastAsiaTheme="minorEastAsia" w:hAnsi="Arial" w:cstheme="minorBidi"/>
      <w:i/>
      <w:iCs/>
      <w:color w:val="000000"/>
      <w:sz w:val="21"/>
      <w:szCs w:val="21"/>
    </w:rPr>
  </w:style>
  <w:style w:type="paragraph" w:styleId="Slutnotetekst">
    <w:name w:val="endnote text"/>
    <w:basedOn w:val="Normal"/>
    <w:link w:val="SlutnotetekstTegn"/>
    <w:uiPriority w:val="21"/>
    <w:semiHidden/>
    <w:rsid w:val="0034424E"/>
    <w:pPr>
      <w:spacing w:after="120" w:line="240" w:lineRule="atLeast"/>
      <w:ind w:left="85" w:hanging="85"/>
    </w:pPr>
    <w:rPr>
      <w:rFonts w:ascii="Arial" w:hAnsi="Arial" w:cstheme="minorBidi"/>
      <w:color w:val="000000"/>
      <w:sz w:val="17"/>
      <w:szCs w:val="21"/>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rFonts w:ascii="Arial" w:hAnsi="Arial" w:cstheme="minorBidi"/>
      <w:color w:val="000000"/>
      <w:sz w:val="17"/>
      <w:szCs w:val="21"/>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spacing w:line="260" w:lineRule="atLeast"/>
      <w:contextualSpacing/>
    </w:pPr>
    <w:rPr>
      <w:rFonts w:ascii="Arial" w:hAnsi="Arial" w:cstheme="minorBidi"/>
      <w:color w:val="000000"/>
      <w:sz w:val="21"/>
      <w:szCs w:val="21"/>
    </w:rPr>
  </w:style>
  <w:style w:type="paragraph" w:styleId="Opstilling-talellerbogst">
    <w:name w:val="List Number"/>
    <w:basedOn w:val="Normal"/>
    <w:uiPriority w:val="2"/>
    <w:qFormat/>
    <w:rsid w:val="006B30A9"/>
    <w:pPr>
      <w:numPr>
        <w:numId w:val="6"/>
      </w:numPr>
      <w:spacing w:line="260" w:lineRule="atLeast"/>
      <w:contextualSpacing/>
    </w:pPr>
    <w:rPr>
      <w:rFonts w:ascii="Arial" w:hAnsi="Arial" w:cstheme="minorBidi"/>
      <w:color w:val="000000"/>
      <w:sz w:val="21"/>
      <w:szCs w:val="21"/>
    </w:r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ascii="Arial" w:eastAsiaTheme="majorEastAsia" w:hAnsi="Arial" w:cstheme="majorBidi"/>
      <w:b/>
      <w:bCs/>
      <w:color w:val="000000"/>
      <w:sz w:val="28"/>
      <w:szCs w:val="24"/>
    </w:rPr>
  </w:style>
  <w:style w:type="paragraph" w:styleId="Listeoverfigurer">
    <w:name w:val="table of figures"/>
    <w:basedOn w:val="Normal"/>
    <w:next w:val="Normal"/>
    <w:uiPriority w:val="10"/>
    <w:semiHidden/>
    <w:rsid w:val="002E74A4"/>
    <w:pPr>
      <w:spacing w:line="260" w:lineRule="atLeast"/>
      <w:ind w:right="567"/>
    </w:pPr>
    <w:rPr>
      <w:rFonts w:ascii="Arial" w:hAnsi="Arial" w:cstheme="minorBidi"/>
      <w:color w:val="000000"/>
      <w:sz w:val="21"/>
      <w:szCs w:val="21"/>
    </w:rPr>
  </w:style>
  <w:style w:type="paragraph" w:styleId="Underskrift">
    <w:name w:val="Signature"/>
    <w:basedOn w:val="Normal"/>
    <w:link w:val="UnderskriftTegn"/>
    <w:uiPriority w:val="99"/>
    <w:semiHidden/>
    <w:rsid w:val="00424709"/>
    <w:pPr>
      <w:ind w:left="4252"/>
    </w:pPr>
    <w:rPr>
      <w:rFonts w:ascii="Arial" w:hAnsi="Arial" w:cstheme="minorBidi"/>
      <w:color w:val="000000"/>
      <w:sz w:val="21"/>
      <w:szCs w:val="21"/>
    </w:r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line="260" w:lineRule="atLeast"/>
      <w:ind w:left="567" w:right="567"/>
    </w:pPr>
    <w:rPr>
      <w:rFonts w:ascii="Arial" w:hAnsi="Arial" w:cstheme="minorBidi"/>
      <w:b/>
      <w:iCs/>
      <w:color w:val="003741" w:themeColor="text1"/>
      <w:sz w:val="21"/>
      <w:szCs w:val="21"/>
    </w:rPr>
  </w:style>
  <w:style w:type="character" w:customStyle="1" w:styleId="CitatTegn">
    <w:name w:val="Citat Tegn"/>
    <w:basedOn w:val="Standardskrifttypeiafsnit"/>
    <w:link w:val="Citat"/>
    <w:uiPriority w:val="19"/>
    <w:semiHidden/>
    <w:rsid w:val="00B32FD2"/>
    <w:rPr>
      <w:b/>
      <w:iCs/>
      <w:color w:val="003741"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spacing w:line="260" w:lineRule="atLeast"/>
      <w:ind w:right="567"/>
    </w:pPr>
    <w:rPr>
      <w:rFonts w:ascii="Arial" w:hAnsi="Arial" w:cstheme="minorBidi"/>
      <w:color w:val="000000"/>
      <w:sz w:val="21"/>
      <w:szCs w:val="21"/>
    </w:rPr>
  </w:style>
  <w:style w:type="paragraph" w:styleId="Normalindrykning">
    <w:name w:val="Normal Indent"/>
    <w:basedOn w:val="Normal"/>
    <w:uiPriority w:val="99"/>
    <w:semiHidden/>
    <w:rsid w:val="005A28D4"/>
    <w:pPr>
      <w:spacing w:line="260" w:lineRule="atLeast"/>
      <w:ind w:left="1134"/>
    </w:pPr>
    <w:rPr>
      <w:rFonts w:ascii="Arial" w:hAnsi="Arial" w:cstheme="minorBidi"/>
      <w:color w:val="000000"/>
      <w:sz w:val="21"/>
      <w:szCs w:val="21"/>
    </w:r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line="260" w:lineRule="atLeast"/>
      <w:contextualSpacing/>
    </w:pPr>
    <w:rPr>
      <w:rFonts w:ascii="Arial" w:hAnsi="Arial" w:cstheme="minorBidi"/>
      <w:b/>
      <w:color w:val="1E4148"/>
      <w:sz w:val="30"/>
      <w:szCs w:val="21"/>
    </w:rPr>
  </w:style>
  <w:style w:type="paragraph" w:customStyle="1" w:styleId="DocumentName">
    <w:name w:val="Document Name"/>
    <w:basedOn w:val="Normal"/>
    <w:uiPriority w:val="8"/>
    <w:semiHidden/>
    <w:rsid w:val="00655B49"/>
    <w:pPr>
      <w:spacing w:line="360" w:lineRule="atLeast"/>
    </w:pPr>
    <w:rPr>
      <w:rFonts w:ascii="Arial" w:hAnsi="Arial" w:cstheme="minorBidi"/>
      <w:b/>
      <w:caps/>
      <w:color w:val="000000"/>
      <w:sz w:val="28"/>
      <w:szCs w:val="21"/>
      <w:lang w:val="en-GB"/>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pPr>
      <w:spacing w:line="260" w:lineRule="atLeast"/>
    </w:pPr>
    <w:rPr>
      <w:rFonts w:ascii="Arial" w:hAnsi="Arial" w:cstheme="minorBidi"/>
      <w:i/>
      <w:color w:val="000000"/>
      <w:sz w:val="17"/>
      <w:szCs w:val="21"/>
    </w:rPr>
  </w:style>
  <w:style w:type="character" w:styleId="Hyperlink">
    <w:name w:val="Hyperlink"/>
    <w:basedOn w:val="Standardskrifttypeiafsnit"/>
    <w:uiPriority w:val="21"/>
    <w:semiHidden/>
    <w:rsid w:val="00A713E2"/>
    <w:rPr>
      <w:color w:val="003741" w:themeColor="hyperlink"/>
      <w:u w:val="single"/>
    </w:rPr>
  </w:style>
  <w:style w:type="paragraph" w:styleId="Markeringsbobletekst">
    <w:name w:val="Balloon Text"/>
    <w:basedOn w:val="Normal"/>
    <w:link w:val="MarkeringsbobletekstTegn"/>
    <w:uiPriority w:val="99"/>
    <w:semiHidden/>
    <w:rsid w:val="00C02CEC"/>
    <w:rPr>
      <w:rFonts w:ascii="Tahoma" w:hAnsi="Tahoma" w:cs="Tahoma"/>
      <w:color w:val="000000"/>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spacing w:line="260" w:lineRule="atLeast"/>
      <w:ind w:left="720"/>
      <w:contextualSpacing/>
    </w:pPr>
    <w:rPr>
      <w:rFonts w:ascii="Arial" w:hAnsi="Arial" w:cstheme="minorBidi"/>
      <w:color w:val="000000"/>
      <w:sz w:val="21"/>
      <w:szCs w:val="21"/>
    </w:rPr>
  </w:style>
  <w:style w:type="paragraph" w:customStyle="1" w:styleId="KolofonOplysninger">
    <w:name w:val="Kolofon Oplysninger"/>
    <w:basedOn w:val="Normal"/>
    <w:uiPriority w:val="9"/>
    <w:semiHidden/>
    <w:rsid w:val="000B3B75"/>
    <w:pPr>
      <w:tabs>
        <w:tab w:val="left" w:pos="397"/>
      </w:tabs>
      <w:spacing w:line="260" w:lineRule="atLeast"/>
    </w:pPr>
    <w:rPr>
      <w:rFonts w:ascii="Arial" w:hAnsi="Arial" w:cstheme="minorBidi"/>
      <w:noProof/>
      <w:color w:val="000000"/>
      <w:sz w:val="17"/>
      <w:szCs w:val="21"/>
      <w:lang w:val="en-GB"/>
    </w:rPr>
  </w:style>
  <w:style w:type="character" w:customStyle="1" w:styleId="Template-Skrstreg">
    <w:name w:val="Template - Skråstreg"/>
    <w:basedOn w:val="Standardskrifttypeiafsnit"/>
    <w:uiPriority w:val="8"/>
    <w:semiHidden/>
    <w:rsid w:val="0029514D"/>
    <w:rPr>
      <w:color w:val="00A6A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Innovationsfonden">
      <a:dk1>
        <a:srgbClr val="003741"/>
      </a:dk1>
      <a:lt1>
        <a:srgbClr val="FFFFFF"/>
      </a:lt1>
      <a:dk2>
        <a:srgbClr val="96EBF0"/>
      </a:dk2>
      <a:lt2>
        <a:srgbClr val="87A5A0"/>
      </a:lt2>
      <a:accent1>
        <a:srgbClr val="3CA5F5"/>
      </a:accent1>
      <a:accent2>
        <a:srgbClr val="3CDCA5"/>
      </a:accent2>
      <a:accent3>
        <a:srgbClr val="FFEB78"/>
      </a:accent3>
      <a:accent4>
        <a:srgbClr val="FF6E82"/>
      </a:accent4>
      <a:accent5>
        <a:srgbClr val="AA968C"/>
      </a:accent5>
      <a:accent6>
        <a:srgbClr val="FF734B"/>
      </a:accent6>
      <a:hlink>
        <a:srgbClr val="003741"/>
      </a:hlink>
      <a:folHlink>
        <a:srgbClr val="87A5A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5192</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Statens IT</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Tina Bott</dc:creator>
  <cp:lastModifiedBy>Amanda Bohl</cp:lastModifiedBy>
  <cp:revision>2</cp:revision>
  <cp:lastPrinted>2014-05-13T08:29:00Z</cp:lastPrinted>
  <dcterms:created xsi:type="dcterms:W3CDTF">2022-11-28T12:15:00Z</dcterms:created>
  <dcterms:modified xsi:type="dcterms:W3CDTF">2022-11-28T12:15:00Z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{6E43774C-FF7F-49D7-B320-808EAF0D65D5}</vt:lpwstr>
  </property>
</Properties>
</file>